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720"/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31AEE" w:rsidTr="00731AEE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1AEE" w:rsidRDefault="00731AEE" w:rsidP="00731AEE">
            <w:pPr>
              <w:pStyle w:val="Standard"/>
              <w:jc w:val="both"/>
            </w:pPr>
            <w:r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731AEE" w:rsidTr="00731AEE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1AEE" w:rsidRDefault="00731AEE" w:rsidP="00731AEE">
            <w:pPr>
              <w:pStyle w:val="Standard"/>
              <w:numPr>
                <w:ilvl w:val="0"/>
                <w:numId w:val="1"/>
              </w:numPr>
              <w:jc w:val="both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Paredzamās darbu izmaksas:</w:t>
            </w:r>
          </w:p>
          <w:tbl>
            <w:tblPr>
              <w:tblW w:w="92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1134"/>
              <w:gridCol w:w="1420"/>
              <w:gridCol w:w="1420"/>
              <w:gridCol w:w="2406"/>
            </w:tblGrid>
            <w:tr w:rsidR="00731AEE" w:rsidTr="001C7E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731AEE" w:rsidTr="001C7E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Projekta izstrāde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</w:p>
              </w:tc>
            </w:tr>
            <w:tr w:rsidR="00731AEE" w:rsidTr="001C7E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Apgaismojuma izbūve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18000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18000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rPr>
                      <w:i/>
                      <w:lang w:val="lv-LV" w:eastAsia="lv-LV"/>
                    </w:rPr>
                  </w:pPr>
                </w:p>
              </w:tc>
            </w:tr>
            <w:tr w:rsidR="00731AEE" w:rsidTr="001C7E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</w:tr>
            <w:tr w:rsidR="00731AEE" w:rsidTr="001C7E5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20000.00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1AEE" w:rsidRDefault="00731AEE" w:rsidP="00731AEE">
                  <w:pPr>
                    <w:pStyle w:val="Standard"/>
                    <w:framePr w:hSpace="180" w:wrap="around" w:hAnchor="margin" w:xAlign="center" w:y="720"/>
                    <w:jc w:val="both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</w:tr>
          </w:tbl>
          <w:p w:rsidR="00731AEE" w:rsidRDefault="00731AEE" w:rsidP="00731AEE">
            <w:pPr>
              <w:pStyle w:val="Standard"/>
              <w:jc w:val="both"/>
              <w:rPr>
                <w:i/>
                <w:lang w:val="lv-LV" w:eastAsia="lv-LV"/>
              </w:rPr>
            </w:pPr>
          </w:p>
          <w:p w:rsidR="00731AEE" w:rsidRDefault="00731AEE" w:rsidP="00731AEE">
            <w:pPr>
              <w:pStyle w:val="Standard"/>
              <w:numPr>
                <w:ilvl w:val="0"/>
                <w:numId w:val="1"/>
              </w:numPr>
              <w:jc w:val="both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Ikgadējās uzturēšanas izmaksas (ja paredzamas) –</w:t>
            </w:r>
          </w:p>
          <w:p w:rsidR="00731AEE" w:rsidRDefault="00731AEE" w:rsidP="00731AEE">
            <w:pPr>
              <w:pStyle w:val="Standard"/>
              <w:ind w:left="720"/>
              <w:jc w:val="both"/>
            </w:pPr>
            <w:r>
              <w:rPr>
                <w:i/>
                <w:lang w:val="lv-LV" w:eastAsia="lv-LV"/>
              </w:rPr>
              <w:t xml:space="preserve">Elektroenerģiju izmaksas varētu sastādīt līdz </w:t>
            </w:r>
            <w:r>
              <w:rPr>
                <w:b/>
                <w:i/>
                <w:color w:val="FF0000"/>
                <w:lang w:val="lv-LV" w:eastAsia="lv-LV"/>
              </w:rPr>
              <w:t>150</w:t>
            </w:r>
            <w:r>
              <w:rPr>
                <w:b/>
                <w:i/>
                <w:lang w:val="lv-LV" w:eastAsia="lv-LV"/>
              </w:rPr>
              <w:t>EUR gadā</w:t>
            </w:r>
          </w:p>
          <w:p w:rsidR="00731AEE" w:rsidRDefault="00731AEE" w:rsidP="00731AEE">
            <w:pPr>
              <w:pStyle w:val="Standard"/>
              <w:jc w:val="both"/>
              <w:rPr>
                <w:i/>
                <w:lang w:val="lv-LV" w:eastAsia="lv-LV"/>
              </w:rPr>
            </w:pPr>
          </w:p>
        </w:tc>
      </w:tr>
    </w:tbl>
    <w:p w:rsidR="00063092" w:rsidRDefault="00063092"/>
    <w:sectPr w:rsidR="00063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3759"/>
    <w:multiLevelType w:val="multilevel"/>
    <w:tmpl w:val="1C58B4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EE"/>
    <w:rsid w:val="00063092"/>
    <w:rsid w:val="007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159CC-1EC8-43F5-B07D-575112A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31AE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31A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numbering" w:customStyle="1" w:styleId="WWNum1">
    <w:name w:val="WWNum1"/>
    <w:basedOn w:val="Bezsaraksta"/>
    <w:rsid w:val="00731AE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2020-09-17T13:33:00Z</dcterms:created>
  <dcterms:modified xsi:type="dcterms:W3CDTF">2020-09-17T13:34:00Z</dcterms:modified>
</cp:coreProperties>
</file>