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96F9C" w14:textId="77777777"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14:paraId="0A1AB35D" w14:textId="77777777" w:rsidTr="001B184D">
        <w:tc>
          <w:tcPr>
            <w:tcW w:w="3190" w:type="dxa"/>
          </w:tcPr>
          <w:p w14:paraId="413B5CCF" w14:textId="77777777"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14:paraId="1D644053" w14:textId="77777777" w:rsidR="001B184D" w:rsidRPr="001B184D" w:rsidRDefault="00D9388E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lv-LV"/>
              </w:rPr>
              <w:drawing>
                <wp:inline distT="0" distB="0" distL="0" distR="0" wp14:anchorId="4666D8FA" wp14:editId="729EBB2B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14:paraId="2A0482CD" w14:textId="77777777"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14:paraId="1BCE4A19" w14:textId="77777777" w:rsidTr="001B184D">
        <w:tc>
          <w:tcPr>
            <w:tcW w:w="9570" w:type="dxa"/>
            <w:gridSpan w:val="3"/>
            <w:hideMark/>
          </w:tcPr>
          <w:p w14:paraId="3D5FB5CD" w14:textId="77777777"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14:paraId="3B312623" w14:textId="77777777" w:rsidTr="001B184D">
        <w:tc>
          <w:tcPr>
            <w:tcW w:w="9570" w:type="dxa"/>
            <w:gridSpan w:val="3"/>
            <w:hideMark/>
          </w:tcPr>
          <w:p w14:paraId="53FD65A4" w14:textId="77777777"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Reģ. Nr. 90009116327</w:t>
            </w:r>
          </w:p>
        </w:tc>
      </w:tr>
      <w:tr w:rsidR="001B184D" w:rsidRPr="001B184D" w14:paraId="3A0408A0" w14:textId="77777777" w:rsidTr="001B184D">
        <w:tc>
          <w:tcPr>
            <w:tcW w:w="9570" w:type="dxa"/>
            <w:gridSpan w:val="3"/>
            <w:hideMark/>
          </w:tcPr>
          <w:p w14:paraId="6790D338" w14:textId="77777777"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14:paraId="350A9D6D" w14:textId="77777777" w:rsidTr="001B184D">
        <w:tc>
          <w:tcPr>
            <w:tcW w:w="9570" w:type="dxa"/>
            <w:gridSpan w:val="3"/>
            <w:hideMark/>
          </w:tcPr>
          <w:p w14:paraId="47CBB093" w14:textId="77777777"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14:paraId="6C41D80F" w14:textId="77777777"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14:paraId="734640AD" w14:textId="77777777"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14:paraId="692C2422" w14:textId="77777777"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14:paraId="5D730CC8" w14:textId="77777777"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1BE4C18" w14:textId="347DBC0F"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D068C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D95C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D068C4">
        <w:rPr>
          <w:rFonts w:ascii="Times New Roman" w:eastAsia="Times New Roman" w:hAnsi="Times New Roman" w:cs="Times New Roman"/>
          <w:b/>
          <w:bCs/>
          <w:sz w:val="24"/>
          <w:szCs w:val="24"/>
        </w:rPr>
        <w:t>novembrī</w:t>
      </w:r>
      <w:r w:rsidR="00D068C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GND/</w:t>
      </w:r>
      <w:r w:rsidR="0044492E">
        <w:rPr>
          <w:rFonts w:ascii="Times New Roman" w:eastAsia="Times New Roman" w:hAnsi="Times New Roman" w:cs="Times New Roman"/>
          <w:b/>
          <w:bCs/>
          <w:sz w:val="24"/>
          <w:szCs w:val="24"/>
        </w:rPr>
        <w:t>2.29.2/20/3</w:t>
      </w:r>
    </w:p>
    <w:p w14:paraId="1C79FCBA" w14:textId="77777777"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E13467" w14:textId="77777777" w:rsidR="00040247" w:rsidRPr="00E835EC" w:rsidRDefault="00EE4D57" w:rsidP="00C63207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 xml:space="preserve">2020. gada </w:t>
      </w:r>
      <w:r w:rsidR="00A25FD9">
        <w:rPr>
          <w:rFonts w:ascii="Times New Roman" w:eastAsia="Times New Roman" w:hAnsi="Times New Roman" w:cs="Times New Roman"/>
          <w:bCs/>
          <w:sz w:val="24"/>
          <w:szCs w:val="24"/>
        </w:rPr>
        <w:t>5.novembrī</w:t>
      </w:r>
    </w:p>
    <w:p w14:paraId="70A41C2C" w14:textId="77777777" w:rsidR="00F444F7" w:rsidRDefault="00EE4D57" w:rsidP="00C63207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432D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25FD9">
        <w:rPr>
          <w:rFonts w:ascii="Times New Roman" w:eastAsia="Times New Roman" w:hAnsi="Times New Roman" w:cs="Times New Roman"/>
          <w:bCs/>
          <w:sz w:val="24"/>
          <w:szCs w:val="24"/>
        </w:rPr>
        <w:t>10:00</w:t>
      </w:r>
    </w:p>
    <w:p w14:paraId="62D9AC22" w14:textId="77777777" w:rsidR="008D0D27" w:rsidRPr="008D18F5" w:rsidRDefault="008D0D27" w:rsidP="00C63207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AD80C6" w14:textId="77777777" w:rsidR="006B320D" w:rsidRDefault="006B320D" w:rsidP="00C63207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14:paraId="4231FF66" w14:textId="77777777" w:rsidR="006B320D" w:rsidRDefault="00C344DB" w:rsidP="00C63207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8A49A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>Gulbenes</w:t>
      </w:r>
      <w:r w:rsidR="006E4ED2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novada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izpilddirektore</w:t>
      </w:r>
      <w:r w:rsidR="00D237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>Lienīte Reinsone</w:t>
      </w:r>
    </w:p>
    <w:p w14:paraId="131FD33C" w14:textId="77777777" w:rsidR="008D18F5" w:rsidRPr="00E93EA0" w:rsidRDefault="008D18F5" w:rsidP="00C63207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F75CD8" w14:textId="77777777" w:rsidR="006B320D" w:rsidRDefault="006B320D" w:rsidP="00C63207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14:paraId="1AB19F37" w14:textId="77777777" w:rsidR="00D2783C" w:rsidRDefault="00C54D3F" w:rsidP="00C63207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>Attīstības un projektu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14:paraId="2B35C52B" w14:textId="77777777" w:rsidR="00C54D3F" w:rsidRPr="0024151D" w:rsidRDefault="00C54D3F" w:rsidP="00C63207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14:paraId="48D9C156" w14:textId="77777777" w:rsidR="001B184D" w:rsidRPr="00E835EC" w:rsidRDefault="001B184D" w:rsidP="00C63207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DADB5A" w14:textId="77777777" w:rsidR="001B184D" w:rsidRPr="00E835EC" w:rsidRDefault="006B320D" w:rsidP="00C632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B1E071A" w14:textId="77777777" w:rsidR="006A1D29" w:rsidRPr="00A56FE8" w:rsidRDefault="006A1D29" w:rsidP="00C6320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A035082" w14:textId="77777777" w:rsidR="00496732" w:rsidRPr="00496732" w:rsidRDefault="00D11809" w:rsidP="00C63207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Daiga Gargurne</w:t>
      </w:r>
      <w:r w:rsidR="00496732" w:rsidRPr="00496732">
        <w:rPr>
          <w:rFonts w:ascii="Times New Roman" w:hAnsi="Times New Roman" w:cs="Times New Roman"/>
          <w:sz w:val="24"/>
        </w:rPr>
        <w:tab/>
      </w:r>
      <w:r w:rsidR="00EF6456">
        <w:rPr>
          <w:rFonts w:ascii="Times New Roman" w:hAnsi="Times New Roman" w:cs="Times New Roman"/>
          <w:sz w:val="24"/>
        </w:rPr>
        <w:t>Biedrība “SATEKA” valdes priekšsēdētāja</w:t>
      </w:r>
    </w:p>
    <w:p w14:paraId="3C343975" w14:textId="77777777" w:rsidR="00C54E5D" w:rsidRDefault="001F516F" w:rsidP="00C63207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Gunta Kalmane</w:t>
      </w:r>
      <w:r w:rsidR="00496732" w:rsidRPr="00496732">
        <w:rPr>
          <w:rFonts w:ascii="Times New Roman" w:hAnsi="Times New Roman" w:cs="Times New Roman"/>
          <w:sz w:val="24"/>
        </w:rPr>
        <w:tab/>
      </w:r>
      <w:r w:rsidR="00894046">
        <w:rPr>
          <w:rFonts w:ascii="Times New Roman" w:hAnsi="Times New Roman" w:cs="Times New Roman"/>
          <w:sz w:val="24"/>
        </w:rPr>
        <w:t>Gulbenes novada pašvaldības vecākā sabiedrisko attiecību speciāliste</w:t>
      </w:r>
    </w:p>
    <w:p w14:paraId="3A8D1A1E" w14:textId="77777777" w:rsidR="00496732" w:rsidRDefault="00F70A0B" w:rsidP="00C63207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Jānis Barinskis</w:t>
      </w:r>
      <w:r w:rsidR="00496732"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Attīstības un projektu nodaļas vadītājs</w:t>
      </w:r>
      <w:r w:rsidR="00496732" w:rsidRPr="00496732">
        <w:rPr>
          <w:rFonts w:ascii="Times New Roman" w:hAnsi="Times New Roman" w:cs="Times New Roman"/>
          <w:sz w:val="24"/>
        </w:rPr>
        <w:t xml:space="preserve"> </w:t>
      </w:r>
    </w:p>
    <w:p w14:paraId="522FB7DB" w14:textId="77777777" w:rsidR="00F47CB0" w:rsidRDefault="00F47CB0" w:rsidP="00F47CB0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Kristaps Dauksts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vadītājs</w:t>
      </w:r>
      <w:r w:rsidRPr="00496732">
        <w:rPr>
          <w:rFonts w:ascii="Times New Roman" w:hAnsi="Times New Roman" w:cs="Times New Roman"/>
          <w:sz w:val="24"/>
        </w:rPr>
        <w:t xml:space="preserve"> </w:t>
      </w:r>
    </w:p>
    <w:p w14:paraId="0BAD26ED" w14:textId="77777777" w:rsidR="00E91D24" w:rsidRDefault="00F70A0B" w:rsidP="00B5737F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Laima Šmite-Ūdre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ainavu arhitekte</w:t>
      </w:r>
    </w:p>
    <w:p w14:paraId="0CBB07D3" w14:textId="77777777" w:rsidR="00F47CB0" w:rsidRPr="00496732" w:rsidRDefault="00F47CB0" w:rsidP="00B5737F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Sanita Mickeviča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Juridiskās nodaļas vadītāja</w:t>
      </w:r>
    </w:p>
    <w:p w14:paraId="7E27E631" w14:textId="77777777" w:rsidR="001D5B77" w:rsidRDefault="001D5B77" w:rsidP="00C63207">
      <w:pPr>
        <w:ind w:left="2880" w:hanging="2880"/>
        <w:jc w:val="both"/>
        <w:rPr>
          <w:rFonts w:ascii="Times New Roman" w:hAnsi="Times New Roman" w:cs="Times New Roman"/>
          <w:sz w:val="24"/>
        </w:rPr>
      </w:pPr>
    </w:p>
    <w:p w14:paraId="5BB6DD03" w14:textId="77777777" w:rsidR="003E4AE1" w:rsidRDefault="003E4AE1" w:rsidP="003E4AE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piedalās (komisijas locekļi):</w:t>
      </w:r>
    </w:p>
    <w:p w14:paraId="114995A2" w14:textId="77777777" w:rsidR="00F47CB0" w:rsidRDefault="00F47CB0" w:rsidP="00F47CB0">
      <w:pPr>
        <w:ind w:left="2880" w:hanging="2880"/>
        <w:jc w:val="both"/>
        <w:rPr>
          <w:rFonts w:ascii="Times New Roman" w:hAnsi="Times New Roman" w:cs="Times New Roman"/>
          <w:sz w:val="24"/>
        </w:rPr>
      </w:pPr>
    </w:p>
    <w:p w14:paraId="4EFE1DA6" w14:textId="77777777" w:rsidR="00F47CB0" w:rsidRPr="00496732" w:rsidRDefault="00F47CB0" w:rsidP="00F47CB0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Ieva Kalniņa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Vidzemes plānošanas reģiona Teritoriālās plānošanas nodaļas vadītāja</w:t>
      </w:r>
    </w:p>
    <w:p w14:paraId="05C4532F" w14:textId="77777777" w:rsidR="00F47CB0" w:rsidRDefault="00F47CB0" w:rsidP="003E4AE1">
      <w:pPr>
        <w:ind w:left="2880" w:hanging="2880"/>
        <w:jc w:val="both"/>
        <w:rPr>
          <w:rFonts w:ascii="Times New Roman" w:hAnsi="Times New Roman" w:cs="Times New Roman"/>
          <w:sz w:val="24"/>
        </w:rPr>
      </w:pPr>
    </w:p>
    <w:p w14:paraId="57B7D870" w14:textId="77777777" w:rsidR="0033645F" w:rsidRDefault="0033645F" w:rsidP="003E4AE1">
      <w:pPr>
        <w:ind w:left="2880" w:hanging="2880"/>
        <w:jc w:val="both"/>
        <w:rPr>
          <w:rFonts w:ascii="Times New Roman" w:hAnsi="Times New Roman" w:cs="Times New Roman"/>
          <w:sz w:val="24"/>
        </w:rPr>
      </w:pPr>
    </w:p>
    <w:p w14:paraId="42F71A87" w14:textId="77777777" w:rsidR="00D60683" w:rsidRDefault="00D60683" w:rsidP="00F66648">
      <w:pPr>
        <w:rPr>
          <w:rFonts w:ascii="Times New Roman" w:hAnsi="Times New Roman" w:cs="Times New Roman"/>
          <w:b/>
          <w:bCs/>
          <w:sz w:val="24"/>
        </w:rPr>
      </w:pPr>
    </w:p>
    <w:p w14:paraId="1CC17EB8" w14:textId="77777777" w:rsidR="0092724B" w:rsidRDefault="0092724B" w:rsidP="00F66648">
      <w:pPr>
        <w:rPr>
          <w:rFonts w:ascii="Times New Roman" w:hAnsi="Times New Roman" w:cs="Times New Roman"/>
          <w:b/>
          <w:bCs/>
          <w:sz w:val="24"/>
        </w:rPr>
      </w:pPr>
    </w:p>
    <w:p w14:paraId="46270BDF" w14:textId="77777777" w:rsidR="0092724B" w:rsidRPr="000E7058" w:rsidRDefault="0092724B" w:rsidP="00F66648">
      <w:pPr>
        <w:rPr>
          <w:rFonts w:ascii="Times New Roman" w:hAnsi="Times New Roman" w:cs="Times New Roman"/>
          <w:b/>
          <w:sz w:val="24"/>
        </w:rPr>
      </w:pPr>
    </w:p>
    <w:p w14:paraId="62FF383C" w14:textId="77777777" w:rsidR="00040247" w:rsidRPr="00C4526B" w:rsidRDefault="00E93EA0" w:rsidP="00D61E8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0FF4">
        <w:rPr>
          <w:rFonts w:ascii="Times New Roman" w:eastAsia="Times New Roman" w:hAnsi="Times New Roman" w:cs="Times New Roman"/>
          <w:bCs/>
          <w:sz w:val="24"/>
          <w:szCs w:val="24"/>
        </w:rPr>
        <w:t>nepieciešamā finansējuma apstiprināšana tiem projektiem, kas balsojuma rez</w:t>
      </w:r>
      <w:r w:rsidR="000C21C9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980FF4">
        <w:rPr>
          <w:rFonts w:ascii="Times New Roman" w:eastAsia="Times New Roman" w:hAnsi="Times New Roman" w:cs="Times New Roman"/>
          <w:bCs/>
          <w:sz w:val="24"/>
          <w:szCs w:val="24"/>
        </w:rPr>
        <w:t>ltātā saņēmuši vislielāko balsu skaitu, iekļau</w:t>
      </w:r>
      <w:r w:rsidR="000C21C9">
        <w:rPr>
          <w:rFonts w:ascii="Times New Roman" w:eastAsia="Times New Roman" w:hAnsi="Times New Roman" w:cs="Times New Roman"/>
          <w:bCs/>
          <w:sz w:val="24"/>
          <w:szCs w:val="24"/>
        </w:rPr>
        <w:t xml:space="preserve">joties </w:t>
      </w:r>
      <w:r w:rsidR="00CE58ED">
        <w:rPr>
          <w:rFonts w:ascii="Times New Roman" w:eastAsia="Times New Roman" w:hAnsi="Times New Roman" w:cs="Times New Roman"/>
          <w:bCs/>
          <w:sz w:val="24"/>
          <w:szCs w:val="24"/>
        </w:rPr>
        <w:t>nolikuma 4.punkta minētajā budžetā – 110 000 EUR.</w:t>
      </w:r>
    </w:p>
    <w:p w14:paraId="741D47E9" w14:textId="77777777" w:rsidR="00D60683" w:rsidRPr="00C4526B" w:rsidRDefault="00D60683" w:rsidP="00D61E8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5CA7FD" w14:textId="77777777" w:rsidR="00557CBD" w:rsidRPr="00557CBD" w:rsidRDefault="00E77A35" w:rsidP="00D61E8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t>Darba kārtība:</w:t>
      </w:r>
    </w:p>
    <w:p w14:paraId="57A54F94" w14:textId="77777777" w:rsidR="00AE5ACA" w:rsidRPr="00A51A90" w:rsidRDefault="007B4431" w:rsidP="00D61E87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2020.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Gulbenes novada pašvaldības līdzdalības budžetēšanas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="00463BAA">
        <w:rPr>
          <w:rFonts w:ascii="Times New Roman" w:eastAsia="Times New Roman" w:hAnsi="Times New Roman" w:cs="Times New Roman"/>
          <w:sz w:val="24"/>
          <w:szCs w:val="24"/>
        </w:rPr>
        <w:t xml:space="preserve"> balsojuma gala rezultātu apstiprināšana un nepi</w:t>
      </w:r>
      <w:r w:rsidR="00213551">
        <w:rPr>
          <w:rFonts w:ascii="Times New Roman" w:eastAsia="Times New Roman" w:hAnsi="Times New Roman" w:cs="Times New Roman"/>
          <w:sz w:val="24"/>
          <w:szCs w:val="24"/>
        </w:rPr>
        <w:t>e</w:t>
      </w:r>
      <w:r w:rsidR="00463BAA">
        <w:rPr>
          <w:rFonts w:ascii="Times New Roman" w:eastAsia="Times New Roman" w:hAnsi="Times New Roman" w:cs="Times New Roman"/>
          <w:sz w:val="24"/>
          <w:szCs w:val="24"/>
        </w:rPr>
        <w:t>ciešamā finansējuma apstip</w:t>
      </w:r>
      <w:r w:rsidR="00213551">
        <w:rPr>
          <w:rFonts w:ascii="Times New Roman" w:eastAsia="Times New Roman" w:hAnsi="Times New Roman" w:cs="Times New Roman"/>
          <w:sz w:val="24"/>
          <w:szCs w:val="24"/>
        </w:rPr>
        <w:t>r</w:t>
      </w:r>
      <w:r w:rsidR="00463BAA">
        <w:rPr>
          <w:rFonts w:ascii="Times New Roman" w:eastAsia="Times New Roman" w:hAnsi="Times New Roman" w:cs="Times New Roman"/>
          <w:sz w:val="24"/>
          <w:szCs w:val="24"/>
        </w:rPr>
        <w:t>ināšana projektie</w:t>
      </w:r>
      <w:r w:rsidR="00213551">
        <w:rPr>
          <w:rFonts w:ascii="Times New Roman" w:eastAsia="Times New Roman" w:hAnsi="Times New Roman" w:cs="Times New Roman"/>
          <w:sz w:val="24"/>
          <w:szCs w:val="24"/>
        </w:rPr>
        <w:t>m</w:t>
      </w:r>
      <w:r w:rsidR="00463BAA">
        <w:rPr>
          <w:rFonts w:ascii="Times New Roman" w:eastAsia="Times New Roman" w:hAnsi="Times New Roman" w:cs="Times New Roman"/>
          <w:sz w:val="24"/>
          <w:szCs w:val="24"/>
        </w:rPr>
        <w:t xml:space="preserve">, kas balsojuma rezultātā saņēmuši lielāko balsu skaitu, iekļaujoties </w:t>
      </w:r>
      <w:r w:rsidR="00A325B6">
        <w:rPr>
          <w:rFonts w:ascii="Times New Roman" w:eastAsia="Times New Roman" w:hAnsi="Times New Roman" w:cs="Times New Roman"/>
          <w:sz w:val="24"/>
          <w:szCs w:val="24"/>
        </w:rPr>
        <w:t>nolikuma 4.punkta minētajā budžetā</w:t>
      </w:r>
      <w:r w:rsidR="00463B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EAC338" w14:textId="77777777" w:rsidR="00A77083" w:rsidRDefault="00A77083" w:rsidP="00D61E87">
      <w:pPr>
        <w:overflowPunct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02F1B" w14:textId="77777777" w:rsidR="003A57D9" w:rsidRPr="003A57D9" w:rsidRDefault="003A57D9" w:rsidP="00254A5F">
      <w:pPr>
        <w:pStyle w:val="Sarakstarindkop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7D9">
        <w:rPr>
          <w:rFonts w:ascii="Times New Roman" w:eastAsia="Times New Roman" w:hAnsi="Times New Roman" w:cs="Times New Roman"/>
          <w:b/>
          <w:sz w:val="24"/>
          <w:szCs w:val="24"/>
        </w:rPr>
        <w:t xml:space="preserve">2020. gada Gulbenes novada pašvaldības līdzdalības budžetēšanas projektu konkursa balsojuma gala rezultātu apstiprināšana un nepieciešamā finansējuma apstiprināšana projektiem, kas balsojuma rezultātā saņēmuši lielāko balsu skaitu, iekļaujoties </w:t>
      </w:r>
      <w:r w:rsidR="00594DF8">
        <w:rPr>
          <w:rFonts w:ascii="Times New Roman" w:eastAsia="Times New Roman" w:hAnsi="Times New Roman" w:cs="Times New Roman"/>
          <w:b/>
          <w:sz w:val="24"/>
          <w:szCs w:val="24"/>
        </w:rPr>
        <w:t>nolikuma 4.punkt</w:t>
      </w:r>
      <w:r w:rsidR="00A325B6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594DF8">
        <w:rPr>
          <w:rFonts w:ascii="Times New Roman" w:eastAsia="Times New Roman" w:hAnsi="Times New Roman" w:cs="Times New Roman"/>
          <w:b/>
          <w:sz w:val="24"/>
          <w:szCs w:val="24"/>
        </w:rPr>
        <w:t xml:space="preserve"> minētajā budžetā</w:t>
      </w:r>
      <w:r w:rsidRPr="003A57D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72C1113" w14:textId="77777777" w:rsidR="007A012A" w:rsidRDefault="007A012A" w:rsidP="00254A5F">
      <w:pPr>
        <w:overflowPunct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Konkursa vērtēšanas komisija sēdes darbu uzsāk plkst. </w:t>
      </w:r>
      <w:r w:rsidR="00055711">
        <w:rPr>
          <w:rFonts w:ascii="Times New Roman" w:eastAsia="Times New Roman" w:hAnsi="Times New Roman" w:cs="Times New Roman"/>
          <w:bCs/>
          <w:sz w:val="24"/>
          <w:szCs w:val="24"/>
        </w:rPr>
        <w:t>10:00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Sēdei attālināti pievienojas Vides aizsardzības un reģionālās attīstības ministrijas (turpmāk VARAM) pārstāv</w:t>
      </w:r>
      <w:r w:rsidR="00055711">
        <w:rPr>
          <w:rFonts w:ascii="Times New Roman" w:eastAsia="Times New Roman" w:hAnsi="Times New Roman" w:cs="Times New Roman"/>
          <w:bCs/>
          <w:sz w:val="24"/>
          <w:szCs w:val="24"/>
        </w:rPr>
        <w:t>is</w:t>
      </w:r>
      <w:r w:rsidR="00B738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55711">
        <w:rPr>
          <w:rFonts w:ascii="Times New Roman" w:eastAsia="Times New Roman" w:hAnsi="Times New Roman" w:cs="Times New Roman"/>
          <w:bCs/>
          <w:sz w:val="24"/>
          <w:szCs w:val="24"/>
        </w:rPr>
        <w:t>Kurts Auza</w:t>
      </w:r>
      <w:r w:rsidR="00B7385D">
        <w:rPr>
          <w:rFonts w:ascii="Times New Roman" w:eastAsia="Times New Roman" w:hAnsi="Times New Roman" w:cs="Times New Roman"/>
          <w:bCs/>
          <w:sz w:val="24"/>
          <w:szCs w:val="24"/>
        </w:rPr>
        <w:t xml:space="preserve"> un Sabiedriskās politikas centra “PROVIDUS” vadošā pētniece Līga Stafecka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lai sēdē piedalītos kā novērotāji, konsultanti.</w:t>
      </w:r>
    </w:p>
    <w:p w14:paraId="3097DFE4" w14:textId="77777777" w:rsidR="00546E71" w:rsidRDefault="00E7239B" w:rsidP="00254A5F">
      <w:pPr>
        <w:overflowPunct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L.Reinsone </w:t>
      </w:r>
      <w:r w:rsidR="00024536">
        <w:rPr>
          <w:rFonts w:ascii="Times New Roman" w:eastAsia="Times New Roman" w:hAnsi="Times New Roman" w:cs="Times New Roman"/>
          <w:bCs/>
          <w:sz w:val="24"/>
          <w:szCs w:val="24"/>
        </w:rPr>
        <w:t>informē, ka balso</w:t>
      </w:r>
      <w:r w:rsidR="00171738">
        <w:rPr>
          <w:rFonts w:ascii="Times New Roman" w:eastAsia="Times New Roman" w:hAnsi="Times New Roman" w:cs="Times New Roman"/>
          <w:bCs/>
          <w:sz w:val="24"/>
          <w:szCs w:val="24"/>
        </w:rPr>
        <w:t>šanas</w:t>
      </w:r>
      <w:r w:rsidR="00024536">
        <w:rPr>
          <w:rFonts w:ascii="Times New Roman" w:eastAsia="Times New Roman" w:hAnsi="Times New Roman" w:cs="Times New Roman"/>
          <w:bCs/>
          <w:sz w:val="24"/>
          <w:szCs w:val="24"/>
        </w:rPr>
        <w:t xml:space="preserve"> process </w:t>
      </w:r>
      <w:r w:rsidR="00E92E11">
        <w:rPr>
          <w:rFonts w:ascii="Times New Roman" w:eastAsia="Times New Roman" w:hAnsi="Times New Roman" w:cs="Times New Roman"/>
          <w:bCs/>
          <w:sz w:val="24"/>
          <w:szCs w:val="24"/>
        </w:rPr>
        <w:t>bija</w:t>
      </w:r>
      <w:r w:rsidR="00024536">
        <w:rPr>
          <w:rFonts w:ascii="Times New Roman" w:eastAsia="Times New Roman" w:hAnsi="Times New Roman" w:cs="Times New Roman"/>
          <w:bCs/>
          <w:sz w:val="24"/>
          <w:szCs w:val="24"/>
        </w:rPr>
        <w:t xml:space="preserve"> interesants, ir saņemti dažādi sabiedrības viedokļi</w:t>
      </w:r>
      <w:r w:rsidR="00CA3929">
        <w:rPr>
          <w:rFonts w:ascii="Times New Roman" w:eastAsia="Times New Roman" w:hAnsi="Times New Roman" w:cs="Times New Roman"/>
          <w:bCs/>
          <w:sz w:val="24"/>
          <w:szCs w:val="24"/>
        </w:rPr>
        <w:t>, kā arī</w:t>
      </w:r>
      <w:r w:rsidR="00024536">
        <w:rPr>
          <w:rFonts w:ascii="Times New Roman" w:eastAsia="Times New Roman" w:hAnsi="Times New Roman" w:cs="Times New Roman"/>
          <w:bCs/>
          <w:sz w:val="24"/>
          <w:szCs w:val="24"/>
        </w:rPr>
        <w:t xml:space="preserve"> sūdzības par balsošanas procesu. L.Reinsone dod vārdu Z.Pūcītei</w:t>
      </w:r>
      <w:r w:rsidR="00AC6B71">
        <w:rPr>
          <w:rFonts w:ascii="Times New Roman" w:eastAsia="Times New Roman" w:hAnsi="Times New Roman" w:cs="Times New Roman"/>
          <w:bCs/>
          <w:sz w:val="24"/>
          <w:szCs w:val="24"/>
        </w:rPr>
        <w:t xml:space="preserve">, lai sīkāk pastāstītu par balsošanas procesu un iznākumu. </w:t>
      </w:r>
    </w:p>
    <w:p w14:paraId="4D750D70" w14:textId="77777777" w:rsidR="00AC6B71" w:rsidRDefault="00AC6B71" w:rsidP="00254A5F">
      <w:pPr>
        <w:overflowPunct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Z.Pūcīte </w:t>
      </w:r>
      <w:r w:rsidR="00F8310F">
        <w:rPr>
          <w:rFonts w:ascii="Times New Roman" w:eastAsia="Times New Roman" w:hAnsi="Times New Roman" w:cs="Times New Roman"/>
          <w:bCs/>
          <w:sz w:val="24"/>
          <w:szCs w:val="24"/>
        </w:rPr>
        <w:t xml:space="preserve">norāda, ka iedzīvotāju aktivitāte bija negaidīti liela, kopā apstiprinātas 6322 balsis, no kurām lielākā daļa </w:t>
      </w:r>
      <w:r w:rsidR="00271038">
        <w:rPr>
          <w:rFonts w:ascii="Times New Roman" w:eastAsia="Times New Roman" w:hAnsi="Times New Roman" w:cs="Times New Roman"/>
          <w:bCs/>
          <w:sz w:val="24"/>
          <w:szCs w:val="24"/>
        </w:rPr>
        <w:t xml:space="preserve">tika saņemtas balsošanas talonu veidā. </w:t>
      </w:r>
      <w:r w:rsidR="008273E4">
        <w:rPr>
          <w:rFonts w:ascii="Times New Roman" w:eastAsia="Times New Roman" w:hAnsi="Times New Roman" w:cs="Times New Roman"/>
          <w:bCs/>
          <w:sz w:val="24"/>
          <w:szCs w:val="24"/>
        </w:rPr>
        <w:t>Redzot, ka gan balsošanas platformā, gan balsošanas talonu viedā balsoja</w:t>
      </w:r>
      <w:r w:rsidR="00852425">
        <w:rPr>
          <w:rFonts w:ascii="Times New Roman" w:eastAsia="Times New Roman" w:hAnsi="Times New Roman" w:cs="Times New Roman"/>
          <w:bCs/>
          <w:sz w:val="24"/>
          <w:szCs w:val="24"/>
        </w:rPr>
        <w:t xml:space="preserve"> arī</w:t>
      </w:r>
      <w:r w:rsidR="008273E4">
        <w:rPr>
          <w:rFonts w:ascii="Times New Roman" w:eastAsia="Times New Roman" w:hAnsi="Times New Roman" w:cs="Times New Roman"/>
          <w:bCs/>
          <w:sz w:val="24"/>
          <w:szCs w:val="24"/>
        </w:rPr>
        <w:t xml:space="preserve"> iedzīvotāji, kas nav deklarēti Gulbenes novadā</w:t>
      </w:r>
      <w:r w:rsidR="00423BD8">
        <w:rPr>
          <w:rFonts w:ascii="Times New Roman" w:eastAsia="Times New Roman" w:hAnsi="Times New Roman" w:cs="Times New Roman"/>
          <w:bCs/>
          <w:sz w:val="24"/>
          <w:szCs w:val="24"/>
        </w:rPr>
        <w:t xml:space="preserve"> un </w:t>
      </w:r>
      <w:r w:rsidR="008273E4">
        <w:rPr>
          <w:rFonts w:ascii="Times New Roman" w:eastAsia="Times New Roman" w:hAnsi="Times New Roman" w:cs="Times New Roman"/>
          <w:bCs/>
          <w:sz w:val="24"/>
          <w:szCs w:val="24"/>
        </w:rPr>
        <w:t xml:space="preserve">kas ir pretrunā ar nolikuma 33. punktu, </w:t>
      </w:r>
      <w:r w:rsidR="00665098">
        <w:rPr>
          <w:rFonts w:ascii="Times New Roman" w:eastAsia="Times New Roman" w:hAnsi="Times New Roman" w:cs="Times New Roman"/>
          <w:bCs/>
          <w:sz w:val="24"/>
          <w:szCs w:val="24"/>
        </w:rPr>
        <w:t>tika pārbaudīts katrs balsotājs</w:t>
      </w:r>
      <w:r w:rsidR="00852425">
        <w:rPr>
          <w:rFonts w:ascii="Times New Roman" w:eastAsia="Times New Roman" w:hAnsi="Times New Roman" w:cs="Times New Roman"/>
          <w:bCs/>
          <w:sz w:val="24"/>
          <w:szCs w:val="24"/>
        </w:rPr>
        <w:t>. No elektroniski saņemtajām balsīm</w:t>
      </w:r>
      <w:r w:rsidR="00E032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52425">
        <w:rPr>
          <w:rFonts w:ascii="Times New Roman" w:eastAsia="Times New Roman" w:hAnsi="Times New Roman" w:cs="Times New Roman"/>
          <w:bCs/>
          <w:sz w:val="24"/>
          <w:szCs w:val="24"/>
        </w:rPr>
        <w:t>tika anulētas 829 balsis</w:t>
      </w:r>
      <w:r w:rsidR="00E032EA">
        <w:rPr>
          <w:rFonts w:ascii="Times New Roman" w:eastAsia="Times New Roman" w:hAnsi="Times New Roman" w:cs="Times New Roman"/>
          <w:bCs/>
          <w:sz w:val="24"/>
          <w:szCs w:val="24"/>
        </w:rPr>
        <w:t>, jo iedzīvotāji nebija deklarējušies Gulbenes novadā. Visvairāk anulētās balsis tika saņemtas no kaimiņu novadiem, kā arī Rīgas.</w:t>
      </w:r>
      <w:r w:rsidR="00B042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088F">
        <w:rPr>
          <w:rFonts w:ascii="Times New Roman" w:eastAsia="Times New Roman" w:hAnsi="Times New Roman" w:cs="Times New Roman"/>
          <w:bCs/>
          <w:sz w:val="24"/>
          <w:szCs w:val="24"/>
        </w:rPr>
        <w:t>Tika anulēts 731 balsošanas talons</w:t>
      </w:r>
      <w:r w:rsidR="009325BF">
        <w:rPr>
          <w:rFonts w:ascii="Times New Roman" w:eastAsia="Times New Roman" w:hAnsi="Times New Roman" w:cs="Times New Roman"/>
          <w:bCs/>
          <w:sz w:val="24"/>
          <w:szCs w:val="24"/>
        </w:rPr>
        <w:t xml:space="preserve"> dažādu iemeslu dēļ</w:t>
      </w:r>
      <w:r w:rsidR="00B75B13">
        <w:rPr>
          <w:rFonts w:ascii="Times New Roman" w:eastAsia="Times New Roman" w:hAnsi="Times New Roman" w:cs="Times New Roman"/>
          <w:bCs/>
          <w:sz w:val="24"/>
          <w:szCs w:val="24"/>
        </w:rPr>
        <w:t>, galvenokārt,</w:t>
      </w:r>
      <w:r w:rsidR="004308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D7DE5">
        <w:rPr>
          <w:rFonts w:ascii="Times New Roman" w:eastAsia="Times New Roman" w:hAnsi="Times New Roman" w:cs="Times New Roman"/>
          <w:bCs/>
          <w:sz w:val="24"/>
          <w:szCs w:val="24"/>
        </w:rPr>
        <w:t xml:space="preserve">balsotājs nebija deklarējies Gulbenes novadā, balsojis vairākas reizes vai iesniedzis </w:t>
      </w:r>
      <w:r w:rsidR="00990D74">
        <w:rPr>
          <w:rFonts w:ascii="Times New Roman" w:eastAsia="Times New Roman" w:hAnsi="Times New Roman" w:cs="Times New Roman"/>
          <w:bCs/>
          <w:sz w:val="24"/>
          <w:szCs w:val="24"/>
        </w:rPr>
        <w:t>nepilnīgi aizpildīt</w:t>
      </w:r>
      <w:r w:rsidR="00DD7DE5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990D74">
        <w:rPr>
          <w:rFonts w:ascii="Times New Roman" w:eastAsia="Times New Roman" w:hAnsi="Times New Roman" w:cs="Times New Roman"/>
          <w:bCs/>
          <w:sz w:val="24"/>
          <w:szCs w:val="24"/>
        </w:rPr>
        <w:t xml:space="preserve"> balsošanas talon</w:t>
      </w:r>
      <w:r w:rsidR="00DD7DE5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990D74">
        <w:rPr>
          <w:rFonts w:ascii="Times New Roman" w:eastAsia="Times New Roman" w:hAnsi="Times New Roman" w:cs="Times New Roman"/>
          <w:bCs/>
          <w:sz w:val="24"/>
          <w:szCs w:val="24"/>
        </w:rPr>
        <w:t>, kur</w:t>
      </w:r>
      <w:r w:rsidR="00DA7CD2">
        <w:rPr>
          <w:rFonts w:ascii="Times New Roman" w:eastAsia="Times New Roman" w:hAnsi="Times New Roman" w:cs="Times New Roman"/>
          <w:bCs/>
          <w:sz w:val="24"/>
          <w:szCs w:val="24"/>
        </w:rPr>
        <w:t>ā</w:t>
      </w:r>
      <w:r w:rsidR="00990D74">
        <w:rPr>
          <w:rFonts w:ascii="Times New Roman" w:eastAsia="Times New Roman" w:hAnsi="Times New Roman" w:cs="Times New Roman"/>
          <w:bCs/>
          <w:sz w:val="24"/>
          <w:szCs w:val="24"/>
        </w:rPr>
        <w:t xml:space="preserve"> nebija norādīta visa nepieciešamā informācija</w:t>
      </w:r>
      <w:r w:rsidR="002A16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E9152D6" w14:textId="77777777" w:rsidR="00624240" w:rsidRDefault="0042407C" w:rsidP="00254A5F">
      <w:pPr>
        <w:overflowPunct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L.Stafecka </w:t>
      </w:r>
      <w:r w:rsidR="00B91554">
        <w:rPr>
          <w:rFonts w:ascii="Times New Roman" w:eastAsia="Times New Roman" w:hAnsi="Times New Roman" w:cs="Times New Roman"/>
          <w:bCs/>
          <w:sz w:val="24"/>
          <w:szCs w:val="24"/>
        </w:rPr>
        <w:t>pārjautā</w:t>
      </w:r>
      <w:r w:rsidR="00781A5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787A22">
        <w:rPr>
          <w:rFonts w:ascii="Times New Roman" w:eastAsia="Times New Roman" w:hAnsi="Times New Roman" w:cs="Times New Roman"/>
          <w:bCs/>
          <w:sz w:val="24"/>
          <w:szCs w:val="24"/>
        </w:rPr>
        <w:t xml:space="preserve"> vai </w:t>
      </w:r>
      <w:r w:rsidR="00607E4D">
        <w:rPr>
          <w:rFonts w:ascii="Times New Roman" w:eastAsia="Times New Roman" w:hAnsi="Times New Roman" w:cs="Times New Roman"/>
          <w:bCs/>
          <w:sz w:val="24"/>
          <w:szCs w:val="24"/>
        </w:rPr>
        <w:t xml:space="preserve">balsošanas taloni proporcionāli tika saņemti vairāk. </w:t>
      </w:r>
      <w:r w:rsidR="00C835B5">
        <w:rPr>
          <w:rFonts w:ascii="Times New Roman" w:eastAsia="Times New Roman" w:hAnsi="Times New Roman" w:cs="Times New Roman"/>
          <w:bCs/>
          <w:sz w:val="24"/>
          <w:szCs w:val="24"/>
        </w:rPr>
        <w:t xml:space="preserve">Z.Pūcīte </w:t>
      </w:r>
      <w:r w:rsidR="002A1490">
        <w:rPr>
          <w:rFonts w:ascii="Times New Roman" w:eastAsia="Times New Roman" w:hAnsi="Times New Roman" w:cs="Times New Roman"/>
          <w:bCs/>
          <w:sz w:val="24"/>
          <w:szCs w:val="24"/>
        </w:rPr>
        <w:t>atbild</w:t>
      </w:r>
      <w:r w:rsidR="00C835B5">
        <w:rPr>
          <w:rFonts w:ascii="Times New Roman" w:eastAsia="Times New Roman" w:hAnsi="Times New Roman" w:cs="Times New Roman"/>
          <w:bCs/>
          <w:sz w:val="24"/>
          <w:szCs w:val="24"/>
        </w:rPr>
        <w:t xml:space="preserve">, ka ir uztaisīts </w:t>
      </w:r>
      <w:r w:rsidR="00432DEA">
        <w:rPr>
          <w:rFonts w:ascii="Times New Roman" w:eastAsia="Times New Roman" w:hAnsi="Times New Roman" w:cs="Times New Roman"/>
          <w:bCs/>
          <w:sz w:val="24"/>
          <w:szCs w:val="24"/>
        </w:rPr>
        <w:t xml:space="preserve">saņemto, apstiprināto un noraidīto </w:t>
      </w:r>
      <w:r w:rsidR="00C835B5">
        <w:rPr>
          <w:rFonts w:ascii="Times New Roman" w:eastAsia="Times New Roman" w:hAnsi="Times New Roman" w:cs="Times New Roman"/>
          <w:bCs/>
          <w:sz w:val="24"/>
          <w:szCs w:val="24"/>
        </w:rPr>
        <w:t xml:space="preserve">balsu apkopojums, kurš tiks nosūtīts </w:t>
      </w:r>
      <w:r w:rsidR="00902A49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komisijai </w:t>
      </w:r>
      <w:r w:rsidR="00C835B5">
        <w:rPr>
          <w:rFonts w:ascii="Times New Roman" w:eastAsia="Times New Roman" w:hAnsi="Times New Roman" w:cs="Times New Roman"/>
          <w:bCs/>
          <w:sz w:val="24"/>
          <w:szCs w:val="24"/>
        </w:rPr>
        <w:t>e-pastā, kā arī publicēts sabiedrībai.</w:t>
      </w:r>
      <w:r w:rsidR="00D639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823AAB7" w14:textId="77777777" w:rsidR="00CA45FA" w:rsidRDefault="00CA45FA" w:rsidP="00254A5F">
      <w:pPr>
        <w:overflowPunct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L.Reinsone norā</w:t>
      </w:r>
      <w:r w:rsidR="00C2127B">
        <w:rPr>
          <w:rFonts w:ascii="Times New Roman" w:eastAsia="Times New Roman" w:hAnsi="Times New Roman" w:cs="Times New Roman"/>
          <w:bCs/>
          <w:sz w:val="24"/>
          <w:szCs w:val="24"/>
        </w:rPr>
        <w:t>da, ka balsu aģitēšana notika dažādos veidos gan pilsētā, gan pagastos</w:t>
      </w:r>
      <w:r w:rsidR="00823DB6">
        <w:rPr>
          <w:rFonts w:ascii="Times New Roman" w:eastAsia="Times New Roman" w:hAnsi="Times New Roman" w:cs="Times New Roman"/>
          <w:bCs/>
          <w:sz w:val="24"/>
          <w:szCs w:val="24"/>
        </w:rPr>
        <w:t xml:space="preserve">, par ko tika saņemti dažādi sabiedrības viedokļi. </w:t>
      </w:r>
      <w:r w:rsidR="002D0A4D">
        <w:rPr>
          <w:rFonts w:ascii="Times New Roman" w:eastAsia="Times New Roman" w:hAnsi="Times New Roman" w:cs="Times New Roman"/>
          <w:bCs/>
          <w:sz w:val="24"/>
          <w:szCs w:val="24"/>
        </w:rPr>
        <w:t xml:space="preserve">L.Reinsone </w:t>
      </w:r>
      <w:r w:rsidR="00C952F7">
        <w:rPr>
          <w:rFonts w:ascii="Times New Roman" w:eastAsia="Times New Roman" w:hAnsi="Times New Roman" w:cs="Times New Roman"/>
          <w:bCs/>
          <w:sz w:val="24"/>
          <w:szCs w:val="24"/>
        </w:rPr>
        <w:t>iesaka Decembrī</w:t>
      </w:r>
      <w:r w:rsidR="002D0A4D">
        <w:rPr>
          <w:rFonts w:ascii="Times New Roman" w:eastAsia="Times New Roman" w:hAnsi="Times New Roman" w:cs="Times New Roman"/>
          <w:bCs/>
          <w:sz w:val="24"/>
          <w:szCs w:val="24"/>
        </w:rPr>
        <w:t xml:space="preserve"> izveidot noslēguma sanāksmi, diskusijas, kopā ar projektu iesniedzējiem un iedzīvotājiem, lai atskatītos un analizētu konkursa procesu un iznākumu,</w:t>
      </w:r>
      <w:r w:rsidR="00C952F7">
        <w:rPr>
          <w:rFonts w:ascii="Times New Roman" w:eastAsia="Times New Roman" w:hAnsi="Times New Roman" w:cs="Times New Roman"/>
          <w:bCs/>
          <w:sz w:val="24"/>
          <w:szCs w:val="24"/>
        </w:rPr>
        <w:t xml:space="preserve"> uzklausītu ieteikumus un sūdzības,</w:t>
      </w:r>
      <w:r w:rsidR="002D0A4D">
        <w:rPr>
          <w:rFonts w:ascii="Times New Roman" w:eastAsia="Times New Roman" w:hAnsi="Times New Roman" w:cs="Times New Roman"/>
          <w:bCs/>
          <w:sz w:val="24"/>
          <w:szCs w:val="24"/>
        </w:rPr>
        <w:t xml:space="preserve"> kā arī pieņemtu lēmumus turpmākai konkursa organizēšanas kārtībai</w:t>
      </w:r>
      <w:r w:rsidR="00C952F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95086">
        <w:rPr>
          <w:rFonts w:ascii="Times New Roman" w:eastAsia="Times New Roman" w:hAnsi="Times New Roman" w:cs="Times New Roman"/>
          <w:bCs/>
          <w:sz w:val="24"/>
          <w:szCs w:val="24"/>
        </w:rPr>
        <w:t xml:space="preserve"> Ja situācija valstī neļaus šādu pasākumu rīkot klātienē, būtu iespējams arī organizēt attālinātā formā. </w:t>
      </w:r>
    </w:p>
    <w:p w14:paraId="1B59198E" w14:textId="77777777" w:rsidR="00BE4315" w:rsidRDefault="00BE4315" w:rsidP="00254A5F">
      <w:pPr>
        <w:overflowPunct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L.Reinsone norāda, ka šīs dienas komisijas uzdevums ir apstiprināt balsojuma rezultātus un lemt par finansējuma apstiprināšanu projektiem, kas ir ieguvuši lielāko balsu skaitu. </w:t>
      </w:r>
      <w:r w:rsidR="00E11B6B">
        <w:rPr>
          <w:rFonts w:ascii="Times New Roman" w:eastAsia="Times New Roman" w:hAnsi="Times New Roman" w:cs="Times New Roman"/>
          <w:bCs/>
          <w:sz w:val="24"/>
          <w:szCs w:val="24"/>
        </w:rPr>
        <w:t>L.Rein</w:t>
      </w:r>
      <w:r w:rsidR="00C73FEA">
        <w:rPr>
          <w:rFonts w:ascii="Times New Roman" w:eastAsia="Times New Roman" w:hAnsi="Times New Roman" w:cs="Times New Roman"/>
          <w:bCs/>
          <w:sz w:val="24"/>
          <w:szCs w:val="24"/>
        </w:rPr>
        <w:t>so</w:t>
      </w:r>
      <w:r w:rsidR="00E11B6B">
        <w:rPr>
          <w:rFonts w:ascii="Times New Roman" w:eastAsia="Times New Roman" w:hAnsi="Times New Roman" w:cs="Times New Roman"/>
          <w:bCs/>
          <w:sz w:val="24"/>
          <w:szCs w:val="24"/>
        </w:rPr>
        <w:t>ne norāda, ka kom</w:t>
      </w:r>
      <w:r w:rsidR="00C73FEA">
        <w:rPr>
          <w:rFonts w:ascii="Times New Roman" w:eastAsia="Times New Roman" w:hAnsi="Times New Roman" w:cs="Times New Roman"/>
          <w:bCs/>
          <w:sz w:val="24"/>
          <w:szCs w:val="24"/>
        </w:rPr>
        <w:t>isi</w:t>
      </w:r>
      <w:r w:rsidR="00E11B6B">
        <w:rPr>
          <w:rFonts w:ascii="Times New Roman" w:eastAsia="Times New Roman" w:hAnsi="Times New Roman" w:cs="Times New Roman"/>
          <w:bCs/>
          <w:sz w:val="24"/>
          <w:szCs w:val="24"/>
        </w:rPr>
        <w:t>ja sākotnēji ir vienojusies atstāt projektiem</w:t>
      </w:r>
      <w:r w:rsidR="006C31C5">
        <w:rPr>
          <w:rFonts w:ascii="Times New Roman" w:eastAsia="Times New Roman" w:hAnsi="Times New Roman" w:cs="Times New Roman"/>
          <w:bCs/>
          <w:sz w:val="24"/>
          <w:szCs w:val="24"/>
        </w:rPr>
        <w:t xml:space="preserve"> tādu</w:t>
      </w:r>
      <w:r w:rsidR="00E11B6B">
        <w:rPr>
          <w:rFonts w:ascii="Times New Roman" w:eastAsia="Times New Roman" w:hAnsi="Times New Roman" w:cs="Times New Roman"/>
          <w:bCs/>
          <w:sz w:val="24"/>
          <w:szCs w:val="24"/>
        </w:rPr>
        <w:t xml:space="preserve"> finansējumu kāds ir norādīts sākotnējos pieteikumos un pieteikumu iesniedzēju sagatavotajās tāmēs. </w:t>
      </w:r>
      <w:r w:rsidR="00334FCF">
        <w:rPr>
          <w:rFonts w:ascii="Times New Roman" w:eastAsia="Times New Roman" w:hAnsi="Times New Roman" w:cs="Times New Roman"/>
          <w:bCs/>
          <w:sz w:val="24"/>
          <w:szCs w:val="24"/>
        </w:rPr>
        <w:t>L.Reinsone norāda, ka visvairāk balsis saņēmuši šādi projekti:</w:t>
      </w:r>
    </w:p>
    <w:p w14:paraId="443625B7" w14:textId="77777777" w:rsidR="00334FCF" w:rsidRDefault="00334FCF" w:rsidP="00254A5F">
      <w:pPr>
        <w:overflowPunct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851"/>
        <w:gridCol w:w="2347"/>
      </w:tblGrid>
      <w:tr w:rsidR="00334FCF" w:rsidRPr="00334FCF" w14:paraId="4A12EF8F" w14:textId="77777777" w:rsidTr="00334FCF">
        <w:trPr>
          <w:trHeight w:val="809"/>
        </w:trPr>
        <w:tc>
          <w:tcPr>
            <w:tcW w:w="704" w:type="dxa"/>
            <w:vAlign w:val="center"/>
          </w:tcPr>
          <w:p w14:paraId="6C51C21B" w14:textId="77777777" w:rsidR="00334FCF" w:rsidRPr="00334FCF" w:rsidRDefault="00334FCF" w:rsidP="00334FC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34FCF">
              <w:rPr>
                <w:rFonts w:ascii="Calibri" w:eastAsia="Calibri" w:hAnsi="Calibri" w:cs="Times New Roman"/>
                <w:b/>
                <w:bCs/>
              </w:rPr>
              <w:t>Vieta</w:t>
            </w:r>
          </w:p>
        </w:tc>
        <w:tc>
          <w:tcPr>
            <w:tcW w:w="4394" w:type="dxa"/>
            <w:vAlign w:val="center"/>
          </w:tcPr>
          <w:p w14:paraId="179083D7" w14:textId="77777777" w:rsidR="00334FCF" w:rsidRPr="00334FCF" w:rsidRDefault="00334FCF" w:rsidP="00334FC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34FCF">
              <w:rPr>
                <w:rFonts w:ascii="Calibri" w:eastAsia="Calibri" w:hAnsi="Calibri" w:cs="Times New Roman"/>
                <w:b/>
                <w:bCs/>
              </w:rPr>
              <w:t>Projekta nosaukums</w:t>
            </w:r>
          </w:p>
        </w:tc>
        <w:tc>
          <w:tcPr>
            <w:tcW w:w="851" w:type="dxa"/>
            <w:vAlign w:val="center"/>
          </w:tcPr>
          <w:p w14:paraId="1E1E96AA" w14:textId="77777777" w:rsidR="00334FCF" w:rsidRPr="00334FCF" w:rsidRDefault="00334FCF" w:rsidP="00334FC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34FCF">
              <w:rPr>
                <w:rFonts w:ascii="Calibri" w:eastAsia="Calibri" w:hAnsi="Calibri" w:cs="Times New Roman"/>
                <w:b/>
                <w:bCs/>
              </w:rPr>
              <w:t>Balsu skaits</w:t>
            </w:r>
          </w:p>
        </w:tc>
        <w:tc>
          <w:tcPr>
            <w:tcW w:w="2347" w:type="dxa"/>
            <w:vAlign w:val="center"/>
          </w:tcPr>
          <w:p w14:paraId="1686BD25" w14:textId="77777777" w:rsidR="00334FCF" w:rsidRPr="00334FCF" w:rsidRDefault="00334FCF" w:rsidP="00334FCF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34FCF">
              <w:rPr>
                <w:rFonts w:ascii="Calibri" w:eastAsia="Calibri" w:hAnsi="Calibri" w:cs="Times New Roman"/>
                <w:b/>
                <w:bCs/>
              </w:rPr>
              <w:t>Iespējami nepieciešamais finansējums (eiro)</w:t>
            </w:r>
          </w:p>
        </w:tc>
      </w:tr>
      <w:tr w:rsidR="00334FCF" w:rsidRPr="00334FCF" w14:paraId="78A5FD03" w14:textId="77777777" w:rsidTr="00717375">
        <w:tc>
          <w:tcPr>
            <w:tcW w:w="704" w:type="dxa"/>
            <w:vAlign w:val="center"/>
          </w:tcPr>
          <w:p w14:paraId="537D26DA" w14:textId="77777777" w:rsidR="00334FCF" w:rsidRPr="00334FCF" w:rsidRDefault="00334FCF" w:rsidP="00334FC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34FCF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4394" w:type="dxa"/>
            <w:vAlign w:val="center"/>
          </w:tcPr>
          <w:p w14:paraId="0348543D" w14:textId="77777777" w:rsidR="00334FCF" w:rsidRPr="00334FCF" w:rsidRDefault="00334FCF" w:rsidP="00334FC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34FCF">
              <w:rPr>
                <w:rFonts w:ascii="Calibri" w:eastAsia="Calibri" w:hAnsi="Calibri" w:cs="Times New Roman"/>
              </w:rPr>
              <w:t>Lejasciema centra laukuma atjaunošana</w:t>
            </w:r>
          </w:p>
        </w:tc>
        <w:tc>
          <w:tcPr>
            <w:tcW w:w="851" w:type="dxa"/>
            <w:vAlign w:val="center"/>
          </w:tcPr>
          <w:p w14:paraId="08D44FE0" w14:textId="77777777" w:rsidR="00334FCF" w:rsidRPr="00334FCF" w:rsidRDefault="00334FCF" w:rsidP="00334FC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34FCF">
              <w:rPr>
                <w:rFonts w:ascii="Calibri" w:eastAsia="Calibri" w:hAnsi="Calibri" w:cs="Times New Roman"/>
              </w:rPr>
              <w:t>581</w:t>
            </w:r>
          </w:p>
        </w:tc>
        <w:tc>
          <w:tcPr>
            <w:tcW w:w="2347" w:type="dxa"/>
            <w:vAlign w:val="center"/>
          </w:tcPr>
          <w:p w14:paraId="54090231" w14:textId="77777777" w:rsidR="00334FCF" w:rsidRPr="00334FCF" w:rsidRDefault="00334FCF" w:rsidP="00334FC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34FCF">
              <w:rPr>
                <w:rFonts w:ascii="Calibri" w:eastAsia="Calibri" w:hAnsi="Calibri" w:cs="Times New Roman"/>
              </w:rPr>
              <w:t>19 913,99</w:t>
            </w:r>
          </w:p>
        </w:tc>
      </w:tr>
      <w:tr w:rsidR="00334FCF" w:rsidRPr="00334FCF" w14:paraId="0D3D7527" w14:textId="77777777" w:rsidTr="00717375">
        <w:tc>
          <w:tcPr>
            <w:tcW w:w="704" w:type="dxa"/>
            <w:vAlign w:val="center"/>
          </w:tcPr>
          <w:p w14:paraId="12E84A3D" w14:textId="77777777" w:rsidR="00334FCF" w:rsidRPr="00334FCF" w:rsidRDefault="00334FCF" w:rsidP="00334FC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34FCF">
              <w:rPr>
                <w:rFonts w:ascii="Calibri" w:eastAsia="Calibri" w:hAnsi="Calibri" w:cs="Times New Roman"/>
              </w:rPr>
              <w:lastRenderedPageBreak/>
              <w:t>2.</w:t>
            </w:r>
          </w:p>
        </w:tc>
        <w:tc>
          <w:tcPr>
            <w:tcW w:w="4394" w:type="dxa"/>
            <w:vAlign w:val="center"/>
          </w:tcPr>
          <w:p w14:paraId="7474BA3C" w14:textId="77777777" w:rsidR="00334FCF" w:rsidRPr="00334FCF" w:rsidRDefault="00334FCF" w:rsidP="00334FC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34FCF">
              <w:rPr>
                <w:rFonts w:ascii="Calibri" w:eastAsia="Calibri" w:hAnsi="Calibri" w:cs="Times New Roman"/>
              </w:rPr>
              <w:t>Gulbenes skvēra labiekārtošana</w:t>
            </w:r>
          </w:p>
        </w:tc>
        <w:tc>
          <w:tcPr>
            <w:tcW w:w="851" w:type="dxa"/>
            <w:vAlign w:val="center"/>
          </w:tcPr>
          <w:p w14:paraId="3D1972DA" w14:textId="77777777" w:rsidR="00334FCF" w:rsidRPr="00334FCF" w:rsidRDefault="00334FCF" w:rsidP="00334FC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34FCF">
              <w:rPr>
                <w:rFonts w:ascii="Calibri" w:eastAsia="Calibri" w:hAnsi="Calibri" w:cs="Times New Roman"/>
              </w:rPr>
              <w:t>530</w:t>
            </w:r>
          </w:p>
        </w:tc>
        <w:tc>
          <w:tcPr>
            <w:tcW w:w="2347" w:type="dxa"/>
            <w:vAlign w:val="center"/>
          </w:tcPr>
          <w:p w14:paraId="1457F422" w14:textId="77777777" w:rsidR="00334FCF" w:rsidRPr="00334FCF" w:rsidRDefault="00334FCF" w:rsidP="00334FC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34FCF">
              <w:rPr>
                <w:rFonts w:ascii="Calibri" w:eastAsia="Calibri" w:hAnsi="Calibri" w:cs="Times New Roman"/>
              </w:rPr>
              <w:t>19 064,00</w:t>
            </w:r>
          </w:p>
        </w:tc>
      </w:tr>
      <w:tr w:rsidR="00334FCF" w:rsidRPr="00334FCF" w14:paraId="27D0BAA1" w14:textId="77777777" w:rsidTr="00717375">
        <w:tc>
          <w:tcPr>
            <w:tcW w:w="704" w:type="dxa"/>
            <w:vAlign w:val="center"/>
          </w:tcPr>
          <w:p w14:paraId="09C40082" w14:textId="77777777" w:rsidR="00334FCF" w:rsidRPr="00334FCF" w:rsidRDefault="00334FCF" w:rsidP="00334FC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34FCF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4394" w:type="dxa"/>
            <w:vAlign w:val="center"/>
          </w:tcPr>
          <w:p w14:paraId="3F543C90" w14:textId="77777777" w:rsidR="00334FCF" w:rsidRPr="00334FCF" w:rsidRDefault="00334FCF" w:rsidP="00334FC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34FCF">
              <w:rPr>
                <w:rFonts w:ascii="Calibri" w:eastAsia="Calibri" w:hAnsi="Calibri" w:cs="Times New Roman"/>
              </w:rPr>
              <w:t>Rotaļu laukuma un aktivitāšu centra izveidošana Rankas PII "Ābelīte" āra teritorijā</w:t>
            </w:r>
          </w:p>
        </w:tc>
        <w:tc>
          <w:tcPr>
            <w:tcW w:w="851" w:type="dxa"/>
            <w:vAlign w:val="center"/>
          </w:tcPr>
          <w:p w14:paraId="1DA44924" w14:textId="77777777" w:rsidR="00334FCF" w:rsidRPr="00334FCF" w:rsidRDefault="00334FCF" w:rsidP="00334FC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34FCF">
              <w:rPr>
                <w:rFonts w:ascii="Calibri" w:eastAsia="Calibri" w:hAnsi="Calibri" w:cs="Times New Roman"/>
              </w:rPr>
              <w:t>454</w:t>
            </w:r>
          </w:p>
        </w:tc>
        <w:tc>
          <w:tcPr>
            <w:tcW w:w="2347" w:type="dxa"/>
            <w:vAlign w:val="center"/>
          </w:tcPr>
          <w:p w14:paraId="4296A1FA" w14:textId="77777777" w:rsidR="00334FCF" w:rsidRPr="00334FCF" w:rsidRDefault="00334FCF" w:rsidP="00334FC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34FCF">
              <w:rPr>
                <w:rFonts w:ascii="Calibri" w:eastAsia="Calibri" w:hAnsi="Calibri" w:cs="Times New Roman"/>
              </w:rPr>
              <w:t>19 993,25</w:t>
            </w:r>
          </w:p>
        </w:tc>
      </w:tr>
      <w:tr w:rsidR="00334FCF" w:rsidRPr="00334FCF" w14:paraId="6D1A1439" w14:textId="77777777" w:rsidTr="00717375">
        <w:tc>
          <w:tcPr>
            <w:tcW w:w="704" w:type="dxa"/>
            <w:vAlign w:val="center"/>
          </w:tcPr>
          <w:p w14:paraId="0D947EEB" w14:textId="77777777" w:rsidR="00334FCF" w:rsidRPr="00334FCF" w:rsidRDefault="00334FCF" w:rsidP="00334FC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34FCF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4394" w:type="dxa"/>
            <w:vAlign w:val="center"/>
          </w:tcPr>
          <w:p w14:paraId="14D5BB57" w14:textId="77777777" w:rsidR="00334FCF" w:rsidRPr="00334FCF" w:rsidRDefault="00334FCF" w:rsidP="00334FC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34FCF">
              <w:rPr>
                <w:rFonts w:ascii="Calibri" w:eastAsia="Calibri" w:hAnsi="Calibri" w:cs="Times New Roman"/>
              </w:rPr>
              <w:t>Litenes pagasta centra pieturas rekonstrukcija</w:t>
            </w:r>
          </w:p>
        </w:tc>
        <w:tc>
          <w:tcPr>
            <w:tcW w:w="851" w:type="dxa"/>
            <w:vAlign w:val="center"/>
          </w:tcPr>
          <w:p w14:paraId="6680B465" w14:textId="77777777" w:rsidR="00334FCF" w:rsidRPr="00334FCF" w:rsidRDefault="00334FCF" w:rsidP="00334FC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34FCF">
              <w:rPr>
                <w:rFonts w:ascii="Calibri" w:eastAsia="Calibri" w:hAnsi="Calibri" w:cs="Times New Roman"/>
              </w:rPr>
              <w:t>449</w:t>
            </w:r>
          </w:p>
        </w:tc>
        <w:tc>
          <w:tcPr>
            <w:tcW w:w="2347" w:type="dxa"/>
            <w:vAlign w:val="center"/>
          </w:tcPr>
          <w:p w14:paraId="729584F1" w14:textId="77777777" w:rsidR="00334FCF" w:rsidRPr="00334FCF" w:rsidRDefault="00334FCF" w:rsidP="00334FC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34FCF">
              <w:rPr>
                <w:rFonts w:ascii="Calibri" w:eastAsia="Calibri" w:hAnsi="Calibri" w:cs="Times New Roman"/>
              </w:rPr>
              <w:t>20 000,00</w:t>
            </w:r>
          </w:p>
        </w:tc>
      </w:tr>
      <w:tr w:rsidR="00334FCF" w:rsidRPr="00334FCF" w14:paraId="6E36D09C" w14:textId="77777777" w:rsidTr="00717375">
        <w:tc>
          <w:tcPr>
            <w:tcW w:w="704" w:type="dxa"/>
            <w:vAlign w:val="center"/>
          </w:tcPr>
          <w:p w14:paraId="1C86C685" w14:textId="77777777" w:rsidR="00334FCF" w:rsidRPr="00334FCF" w:rsidRDefault="00334FCF" w:rsidP="00334FC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34FCF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4394" w:type="dxa"/>
            <w:vAlign w:val="center"/>
          </w:tcPr>
          <w:p w14:paraId="797AA0DF" w14:textId="77777777" w:rsidR="00334FCF" w:rsidRPr="00334FCF" w:rsidRDefault="00334FCF" w:rsidP="00334FC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34FCF">
              <w:rPr>
                <w:rFonts w:ascii="Calibri" w:eastAsia="Calibri" w:hAnsi="Calibri" w:cs="Times New Roman"/>
              </w:rPr>
              <w:t>Tirzas centra ielas apgaismojums</w:t>
            </w:r>
          </w:p>
        </w:tc>
        <w:tc>
          <w:tcPr>
            <w:tcW w:w="851" w:type="dxa"/>
            <w:vAlign w:val="center"/>
          </w:tcPr>
          <w:p w14:paraId="707A92EE" w14:textId="77777777" w:rsidR="00334FCF" w:rsidRPr="00334FCF" w:rsidRDefault="00334FCF" w:rsidP="00334FC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34FCF">
              <w:rPr>
                <w:rFonts w:ascii="Calibri" w:eastAsia="Calibri" w:hAnsi="Calibri" w:cs="Times New Roman"/>
              </w:rPr>
              <w:t>436</w:t>
            </w:r>
          </w:p>
        </w:tc>
        <w:tc>
          <w:tcPr>
            <w:tcW w:w="2347" w:type="dxa"/>
            <w:vAlign w:val="center"/>
          </w:tcPr>
          <w:p w14:paraId="2963A17C" w14:textId="77777777" w:rsidR="00334FCF" w:rsidRPr="00334FCF" w:rsidRDefault="00334FCF" w:rsidP="00334FC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34FCF">
              <w:rPr>
                <w:rFonts w:ascii="Calibri" w:eastAsia="Calibri" w:hAnsi="Calibri" w:cs="Times New Roman"/>
              </w:rPr>
              <w:t>19 200,00</w:t>
            </w:r>
          </w:p>
        </w:tc>
      </w:tr>
      <w:tr w:rsidR="00334FCF" w:rsidRPr="00334FCF" w14:paraId="47EA889E" w14:textId="77777777" w:rsidTr="00717375">
        <w:tc>
          <w:tcPr>
            <w:tcW w:w="704" w:type="dxa"/>
            <w:vAlign w:val="center"/>
          </w:tcPr>
          <w:p w14:paraId="47EDE436" w14:textId="77777777" w:rsidR="00334FCF" w:rsidRPr="00334FCF" w:rsidRDefault="00334FCF" w:rsidP="00334FC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34FCF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4394" w:type="dxa"/>
            <w:vAlign w:val="center"/>
          </w:tcPr>
          <w:p w14:paraId="0C58C90E" w14:textId="77777777" w:rsidR="00334FCF" w:rsidRPr="00334FCF" w:rsidRDefault="00334FCF" w:rsidP="00334FC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34FCF">
              <w:rPr>
                <w:rFonts w:ascii="Calibri" w:eastAsia="Calibri" w:hAnsi="Calibri" w:cs="Times New Roman"/>
              </w:rPr>
              <w:t>Skolas ielas dīķa un tā apkārtnes labiekārtošana</w:t>
            </w:r>
          </w:p>
        </w:tc>
        <w:tc>
          <w:tcPr>
            <w:tcW w:w="851" w:type="dxa"/>
            <w:vAlign w:val="center"/>
          </w:tcPr>
          <w:p w14:paraId="4525E4F8" w14:textId="77777777" w:rsidR="00334FCF" w:rsidRPr="00334FCF" w:rsidRDefault="00334FCF" w:rsidP="00334FC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34FCF">
              <w:rPr>
                <w:rFonts w:ascii="Calibri" w:eastAsia="Calibri" w:hAnsi="Calibri" w:cs="Times New Roman"/>
              </w:rPr>
              <w:t>427</w:t>
            </w:r>
          </w:p>
        </w:tc>
        <w:tc>
          <w:tcPr>
            <w:tcW w:w="2347" w:type="dxa"/>
            <w:vAlign w:val="center"/>
          </w:tcPr>
          <w:p w14:paraId="59CDD17D" w14:textId="77777777" w:rsidR="00334FCF" w:rsidRPr="00334FCF" w:rsidRDefault="00334FCF" w:rsidP="00334FCF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334FCF">
              <w:rPr>
                <w:rFonts w:ascii="Calibri" w:eastAsia="Calibri" w:hAnsi="Calibri" w:cs="Times New Roman"/>
              </w:rPr>
              <w:t>19 122,36</w:t>
            </w:r>
          </w:p>
        </w:tc>
      </w:tr>
    </w:tbl>
    <w:p w14:paraId="0B87F7EF" w14:textId="77777777" w:rsidR="00334FCF" w:rsidRDefault="00334FCF" w:rsidP="007A012A">
      <w:pPr>
        <w:overflowPunct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3F39D4" w14:textId="77777777" w:rsidR="003C7469" w:rsidRDefault="00887DC1" w:rsidP="007942D0">
      <w:pPr>
        <w:overflowPunct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L.Reinsone </w:t>
      </w:r>
      <w:r w:rsidR="007F1F2D">
        <w:rPr>
          <w:rFonts w:ascii="Times New Roman" w:eastAsia="Times New Roman" w:hAnsi="Times New Roman" w:cs="Times New Roman"/>
          <w:bCs/>
          <w:sz w:val="24"/>
          <w:szCs w:val="24"/>
        </w:rPr>
        <w:t>norāda,</w:t>
      </w:r>
      <w:r w:rsidR="00004C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F1F2D">
        <w:rPr>
          <w:rFonts w:ascii="Times New Roman" w:eastAsia="Times New Roman" w:hAnsi="Times New Roman" w:cs="Times New Roman"/>
          <w:bCs/>
          <w:sz w:val="24"/>
          <w:szCs w:val="24"/>
        </w:rPr>
        <w:t>ka finansējums, iekļauj</w:t>
      </w:r>
      <w:r w:rsidR="00512F77">
        <w:rPr>
          <w:rFonts w:ascii="Times New Roman" w:eastAsia="Times New Roman" w:hAnsi="Times New Roman" w:cs="Times New Roman"/>
          <w:bCs/>
          <w:sz w:val="24"/>
          <w:szCs w:val="24"/>
        </w:rPr>
        <w:t>ot</w:t>
      </w:r>
      <w:r w:rsidR="007F1F2D">
        <w:rPr>
          <w:rFonts w:ascii="Times New Roman" w:eastAsia="Times New Roman" w:hAnsi="Times New Roman" w:cs="Times New Roman"/>
          <w:bCs/>
          <w:sz w:val="24"/>
          <w:szCs w:val="24"/>
        </w:rPr>
        <w:t xml:space="preserve">ies nolikumā noteiktajā konkursa budžetā, 6.vietas projektam ir nepietiekams, tādēļ komisijai nepieciešams </w:t>
      </w:r>
      <w:r w:rsidR="00004C2E">
        <w:rPr>
          <w:rFonts w:ascii="Times New Roman" w:eastAsia="Times New Roman" w:hAnsi="Times New Roman" w:cs="Times New Roman"/>
          <w:bCs/>
          <w:sz w:val="24"/>
          <w:szCs w:val="24"/>
        </w:rPr>
        <w:t>vienoties par fi</w:t>
      </w:r>
      <w:r w:rsidR="0086135A">
        <w:rPr>
          <w:rFonts w:ascii="Times New Roman" w:eastAsia="Times New Roman" w:hAnsi="Times New Roman" w:cs="Times New Roman"/>
          <w:bCs/>
          <w:sz w:val="24"/>
          <w:szCs w:val="24"/>
        </w:rPr>
        <w:t>nan</w:t>
      </w:r>
      <w:r w:rsidR="00004C2E">
        <w:rPr>
          <w:rFonts w:ascii="Times New Roman" w:eastAsia="Times New Roman" w:hAnsi="Times New Roman" w:cs="Times New Roman"/>
          <w:bCs/>
          <w:sz w:val="24"/>
          <w:szCs w:val="24"/>
        </w:rPr>
        <w:t>sējuma apstiprināšanu katram no projektiem.</w:t>
      </w:r>
    </w:p>
    <w:p w14:paraId="669A6815" w14:textId="134C849A" w:rsidR="00004C2E" w:rsidRDefault="004C4562" w:rsidP="007942D0">
      <w:pPr>
        <w:overflowPunct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J.Barinskis norāda, ka šis jautājums ir diskutējams, vai ir korekti apstiprināt arī 6.vietas projektu, ja finansējums tam nav pietiekošs. </w:t>
      </w:r>
      <w:r w:rsidR="00E53C28">
        <w:rPr>
          <w:rFonts w:ascii="Times New Roman" w:eastAsia="Times New Roman" w:hAnsi="Times New Roman" w:cs="Times New Roman"/>
          <w:bCs/>
          <w:sz w:val="24"/>
          <w:szCs w:val="24"/>
        </w:rPr>
        <w:t xml:space="preserve">Konkrētais projekts ir tāds, kuru var īstenot arī daļēji, par atlikuma summu, bet vai tas ir korekti un atbilstoši nolikumam. </w:t>
      </w:r>
      <w:r w:rsidR="00357A30">
        <w:rPr>
          <w:rFonts w:ascii="Times New Roman" w:eastAsia="Times New Roman" w:hAnsi="Times New Roman" w:cs="Times New Roman"/>
          <w:bCs/>
          <w:sz w:val="24"/>
          <w:szCs w:val="24"/>
        </w:rPr>
        <w:t xml:space="preserve">D.Gargurne norāda, ka šīs ir tikai provizoriskās tāmes, </w:t>
      </w:r>
      <w:r w:rsidR="00C07260">
        <w:rPr>
          <w:rFonts w:ascii="Times New Roman" w:eastAsia="Times New Roman" w:hAnsi="Times New Roman" w:cs="Times New Roman"/>
          <w:bCs/>
          <w:sz w:val="24"/>
          <w:szCs w:val="24"/>
        </w:rPr>
        <w:t>tādēļ viens no vari</w:t>
      </w:r>
      <w:r w:rsidR="008458D0">
        <w:rPr>
          <w:rFonts w:ascii="Times New Roman" w:eastAsia="Times New Roman" w:hAnsi="Times New Roman" w:cs="Times New Roman"/>
          <w:bCs/>
          <w:sz w:val="24"/>
          <w:szCs w:val="24"/>
        </w:rPr>
        <w:t>an</w:t>
      </w:r>
      <w:r w:rsidR="00C07260">
        <w:rPr>
          <w:rFonts w:ascii="Times New Roman" w:eastAsia="Times New Roman" w:hAnsi="Times New Roman" w:cs="Times New Roman"/>
          <w:bCs/>
          <w:sz w:val="24"/>
          <w:szCs w:val="24"/>
        </w:rPr>
        <w:t>tiem ir komisijai pieņemt lēmumu, ka projekts tiek apstiprināts un būs iespējams realizēt ar nosacījumu, ka</w:t>
      </w:r>
      <w:r w:rsidR="00BF2BF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07260">
        <w:rPr>
          <w:rFonts w:ascii="Times New Roman" w:eastAsia="Times New Roman" w:hAnsi="Times New Roman" w:cs="Times New Roman"/>
          <w:bCs/>
          <w:sz w:val="24"/>
          <w:szCs w:val="24"/>
        </w:rPr>
        <w:t xml:space="preserve"> realizējot pirmos piecus projektus</w:t>
      </w:r>
      <w:r w:rsidR="00BF2BF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072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F2BF8">
        <w:rPr>
          <w:rFonts w:ascii="Times New Roman" w:eastAsia="Times New Roman" w:hAnsi="Times New Roman" w:cs="Times New Roman"/>
          <w:bCs/>
          <w:sz w:val="24"/>
          <w:szCs w:val="24"/>
        </w:rPr>
        <w:t>paliek</w:t>
      </w:r>
      <w:r w:rsidR="00C07260">
        <w:rPr>
          <w:rFonts w:ascii="Times New Roman" w:eastAsia="Times New Roman" w:hAnsi="Times New Roman" w:cs="Times New Roman"/>
          <w:bCs/>
          <w:sz w:val="24"/>
          <w:szCs w:val="24"/>
        </w:rPr>
        <w:t xml:space="preserve"> atlikums. J.Barinskis norāda, ka tas būs zināms </w:t>
      </w:r>
      <w:r w:rsidR="003A1035">
        <w:rPr>
          <w:rFonts w:ascii="Times New Roman" w:eastAsia="Times New Roman" w:hAnsi="Times New Roman" w:cs="Times New Roman"/>
          <w:bCs/>
          <w:sz w:val="24"/>
          <w:szCs w:val="24"/>
        </w:rPr>
        <w:t xml:space="preserve">tikai </w:t>
      </w:r>
      <w:r w:rsidR="00C07260">
        <w:rPr>
          <w:rFonts w:ascii="Times New Roman" w:eastAsia="Times New Roman" w:hAnsi="Times New Roman" w:cs="Times New Roman"/>
          <w:bCs/>
          <w:sz w:val="24"/>
          <w:szCs w:val="24"/>
        </w:rPr>
        <w:t>aptuveni pēc pusgada</w:t>
      </w:r>
      <w:r w:rsidR="00D20D8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C97E763" w14:textId="77777777" w:rsidR="001B6AF4" w:rsidRDefault="001B6AF4" w:rsidP="007942D0">
      <w:pPr>
        <w:overflowPunct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D.Gargurne jautā, ko darītu gadījumā, ja visvairāk balsu saņēmušie projekti būtu no vienas vietas, piemēram, vairāki pro</w:t>
      </w:r>
      <w:r w:rsidR="00483EBA">
        <w:rPr>
          <w:rFonts w:ascii="Times New Roman" w:eastAsia="Times New Roman" w:hAnsi="Times New Roman" w:cs="Times New Roman"/>
          <w:bCs/>
          <w:sz w:val="24"/>
          <w:szCs w:val="24"/>
        </w:rPr>
        <w:t>jekti tikai no pilsētas vai viena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pagasta</w:t>
      </w:r>
      <w:r w:rsidR="005A4746">
        <w:rPr>
          <w:rFonts w:ascii="Times New Roman" w:eastAsia="Times New Roman" w:hAnsi="Times New Roman" w:cs="Times New Roman"/>
          <w:bCs/>
          <w:sz w:val="24"/>
          <w:szCs w:val="24"/>
        </w:rPr>
        <w:t xml:space="preserve">, jo tas būtu nekorekti. L.Reinsone norāda, ka </w:t>
      </w:r>
      <w:r w:rsidR="00483EBA">
        <w:rPr>
          <w:rFonts w:ascii="Times New Roman" w:eastAsia="Times New Roman" w:hAnsi="Times New Roman" w:cs="Times New Roman"/>
          <w:bCs/>
          <w:sz w:val="24"/>
          <w:szCs w:val="24"/>
        </w:rPr>
        <w:t>komisijai būtu nepieciešams pieņemt lēmumu</w:t>
      </w:r>
      <w:r w:rsidR="005A474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483EBA">
        <w:rPr>
          <w:rFonts w:ascii="Times New Roman" w:eastAsia="Times New Roman" w:hAnsi="Times New Roman" w:cs="Times New Roman"/>
          <w:bCs/>
          <w:sz w:val="24"/>
          <w:szCs w:val="24"/>
        </w:rPr>
        <w:t xml:space="preserve">bet </w:t>
      </w:r>
      <w:r w:rsidR="005A4746">
        <w:rPr>
          <w:rFonts w:ascii="Times New Roman" w:eastAsia="Times New Roman" w:hAnsi="Times New Roman" w:cs="Times New Roman"/>
          <w:bCs/>
          <w:sz w:val="24"/>
          <w:szCs w:val="24"/>
        </w:rPr>
        <w:t xml:space="preserve">nolikums nenosaka nekādus ierobežojumus šajā jomā. </w:t>
      </w:r>
      <w:r w:rsidR="0062281F">
        <w:rPr>
          <w:rFonts w:ascii="Times New Roman" w:eastAsia="Times New Roman" w:hAnsi="Times New Roman" w:cs="Times New Roman"/>
          <w:bCs/>
          <w:sz w:val="24"/>
          <w:szCs w:val="24"/>
        </w:rPr>
        <w:t xml:space="preserve">D.Gargurne aicina nākotnē nolikumā padomāt par šo punktu. </w:t>
      </w:r>
    </w:p>
    <w:p w14:paraId="7A94A12B" w14:textId="7026074C" w:rsidR="009E1A99" w:rsidRDefault="00C22E01" w:rsidP="007942D0">
      <w:pPr>
        <w:overflowPunct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L.Stafecka </w:t>
      </w:r>
      <w:r w:rsidR="00C72DC0">
        <w:rPr>
          <w:rFonts w:ascii="Times New Roman" w:eastAsia="Times New Roman" w:hAnsi="Times New Roman" w:cs="Times New Roman"/>
          <w:bCs/>
          <w:sz w:val="24"/>
          <w:szCs w:val="24"/>
        </w:rPr>
        <w:t>jautā, cik, apstiprinot finansējumu pirmajiem pieciem projektiem, p</w:t>
      </w:r>
      <w:r w:rsidR="00C94796">
        <w:rPr>
          <w:rFonts w:ascii="Times New Roman" w:eastAsia="Times New Roman" w:hAnsi="Times New Roman" w:cs="Times New Roman"/>
          <w:bCs/>
          <w:sz w:val="24"/>
          <w:szCs w:val="24"/>
        </w:rPr>
        <w:t>ali</w:t>
      </w:r>
      <w:r w:rsidR="00C72DC0">
        <w:rPr>
          <w:rFonts w:ascii="Times New Roman" w:eastAsia="Times New Roman" w:hAnsi="Times New Roman" w:cs="Times New Roman"/>
          <w:bCs/>
          <w:sz w:val="24"/>
          <w:szCs w:val="24"/>
        </w:rPr>
        <w:t>ek atlikums sestajam</w:t>
      </w:r>
      <w:r w:rsidR="00531CDD">
        <w:rPr>
          <w:rFonts w:ascii="Times New Roman" w:eastAsia="Times New Roman" w:hAnsi="Times New Roman" w:cs="Times New Roman"/>
          <w:bCs/>
          <w:sz w:val="24"/>
          <w:szCs w:val="24"/>
        </w:rPr>
        <w:t xml:space="preserve"> un vai nolikumā bija atrunāts kā rīkoties šādā situācijā. </w:t>
      </w:r>
      <w:r w:rsidR="00031338">
        <w:rPr>
          <w:rFonts w:ascii="Times New Roman" w:eastAsia="Times New Roman" w:hAnsi="Times New Roman" w:cs="Times New Roman"/>
          <w:bCs/>
          <w:sz w:val="24"/>
          <w:szCs w:val="24"/>
        </w:rPr>
        <w:t xml:space="preserve">Norāda, ka Polijā šādā situācijā atlikušais finansējums pāriet nākošajam visvairāk balsu saņēmušajam projektam, </w:t>
      </w:r>
      <w:r w:rsidR="00D9315F">
        <w:rPr>
          <w:rFonts w:ascii="Times New Roman" w:eastAsia="Times New Roman" w:hAnsi="Times New Roman" w:cs="Times New Roman"/>
          <w:bCs/>
          <w:sz w:val="24"/>
          <w:szCs w:val="24"/>
        </w:rPr>
        <w:t xml:space="preserve">kura finansējums </w:t>
      </w:r>
      <w:r w:rsidR="00031338">
        <w:rPr>
          <w:rFonts w:ascii="Times New Roman" w:eastAsia="Times New Roman" w:hAnsi="Times New Roman" w:cs="Times New Roman"/>
          <w:bCs/>
          <w:sz w:val="24"/>
          <w:szCs w:val="24"/>
        </w:rPr>
        <w:t xml:space="preserve">iekļaujas atlikušajā finansējumā. </w:t>
      </w:r>
      <w:r w:rsidR="009E1A99">
        <w:rPr>
          <w:rFonts w:ascii="Times New Roman" w:eastAsia="Times New Roman" w:hAnsi="Times New Roman" w:cs="Times New Roman"/>
          <w:bCs/>
          <w:sz w:val="24"/>
          <w:szCs w:val="24"/>
        </w:rPr>
        <w:t xml:space="preserve">Norāda, ja atlikums nav pārāk liels, iespējams nevajadzētu apstiprināt 6. projektu, jo nav zināms, kāds finansējums būs nepieciešams pirmajiem 5 projektiem un vai tas nepalielināsies. </w:t>
      </w:r>
    </w:p>
    <w:p w14:paraId="32F7F784" w14:textId="77777777" w:rsidR="004E0165" w:rsidRDefault="004D13F8" w:rsidP="007942D0">
      <w:pPr>
        <w:overflowPunct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K.Auza </w:t>
      </w:r>
      <w:r w:rsidR="006A3BA6">
        <w:rPr>
          <w:rFonts w:ascii="Times New Roman" w:eastAsia="Times New Roman" w:hAnsi="Times New Roman" w:cs="Times New Roman"/>
          <w:bCs/>
          <w:sz w:val="24"/>
          <w:szCs w:val="24"/>
        </w:rPr>
        <w:t>norāda, ka</w:t>
      </w:r>
      <w:r w:rsidR="00E43B8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A3BA6">
        <w:rPr>
          <w:rFonts w:ascii="Times New Roman" w:eastAsia="Times New Roman" w:hAnsi="Times New Roman" w:cs="Times New Roman"/>
          <w:bCs/>
          <w:sz w:val="24"/>
          <w:szCs w:val="24"/>
        </w:rPr>
        <w:t xml:space="preserve"> viņaprāt</w:t>
      </w:r>
      <w:r w:rsidR="00E43B8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A3BA6">
        <w:rPr>
          <w:rFonts w:ascii="Times New Roman" w:eastAsia="Times New Roman" w:hAnsi="Times New Roman" w:cs="Times New Roman"/>
          <w:bCs/>
          <w:sz w:val="24"/>
          <w:szCs w:val="24"/>
        </w:rPr>
        <w:t xml:space="preserve"> pāriešana pie nākamā pr</w:t>
      </w:r>
      <w:r w:rsidR="00D607D7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6A3BA6">
        <w:rPr>
          <w:rFonts w:ascii="Times New Roman" w:eastAsia="Times New Roman" w:hAnsi="Times New Roman" w:cs="Times New Roman"/>
          <w:bCs/>
          <w:sz w:val="24"/>
          <w:szCs w:val="24"/>
        </w:rPr>
        <w:t>jekta, kas i</w:t>
      </w:r>
      <w:r w:rsidR="00E43B8C">
        <w:rPr>
          <w:rFonts w:ascii="Times New Roman" w:eastAsia="Times New Roman" w:hAnsi="Times New Roman" w:cs="Times New Roman"/>
          <w:bCs/>
          <w:sz w:val="24"/>
          <w:szCs w:val="24"/>
        </w:rPr>
        <w:t xml:space="preserve">ekļaujas atlikušajā finansējumā, </w:t>
      </w:r>
      <w:r w:rsidR="006A3BA6">
        <w:rPr>
          <w:rFonts w:ascii="Times New Roman" w:eastAsia="Times New Roman" w:hAnsi="Times New Roman" w:cs="Times New Roman"/>
          <w:bCs/>
          <w:sz w:val="24"/>
          <w:szCs w:val="24"/>
        </w:rPr>
        <w:t xml:space="preserve">nebūtu godīgi </w:t>
      </w:r>
      <w:r w:rsidR="00432CBE">
        <w:rPr>
          <w:rFonts w:ascii="Times New Roman" w:eastAsia="Times New Roman" w:hAnsi="Times New Roman" w:cs="Times New Roman"/>
          <w:bCs/>
          <w:sz w:val="24"/>
          <w:szCs w:val="24"/>
        </w:rPr>
        <w:t>pret pārējiem projektiem, kas ieguvuši vairāk balsis</w:t>
      </w:r>
      <w:r w:rsidR="005E16E6">
        <w:rPr>
          <w:rFonts w:ascii="Times New Roman" w:eastAsia="Times New Roman" w:hAnsi="Times New Roman" w:cs="Times New Roman"/>
          <w:bCs/>
          <w:sz w:val="24"/>
          <w:szCs w:val="24"/>
        </w:rPr>
        <w:t xml:space="preserve">, kā arī jārēķinās, ka indikatīvās izmaksas </w:t>
      </w:r>
      <w:r w:rsidR="00E43B8C">
        <w:rPr>
          <w:rFonts w:ascii="Times New Roman" w:eastAsia="Times New Roman" w:hAnsi="Times New Roman" w:cs="Times New Roman"/>
          <w:bCs/>
          <w:sz w:val="24"/>
          <w:szCs w:val="24"/>
        </w:rPr>
        <w:t xml:space="preserve">apstiprinātajiem projektiem </w:t>
      </w:r>
      <w:r w:rsidR="005E16E6">
        <w:rPr>
          <w:rFonts w:ascii="Times New Roman" w:eastAsia="Times New Roman" w:hAnsi="Times New Roman" w:cs="Times New Roman"/>
          <w:bCs/>
          <w:sz w:val="24"/>
          <w:szCs w:val="24"/>
        </w:rPr>
        <w:t>iespējams varētu būt augstākas</w:t>
      </w:r>
      <w:r w:rsidR="00AE778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6DDF5765" w14:textId="5CE462DB" w:rsidR="008631EA" w:rsidRDefault="008631EA" w:rsidP="007942D0">
      <w:pPr>
        <w:overflowPunct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L.Reinsone atbild, ka </w:t>
      </w:r>
      <w:r w:rsidR="009D547E">
        <w:rPr>
          <w:rFonts w:ascii="Times New Roman" w:eastAsia="Times New Roman" w:hAnsi="Times New Roman" w:cs="Times New Roman"/>
          <w:bCs/>
          <w:sz w:val="24"/>
          <w:szCs w:val="24"/>
        </w:rPr>
        <w:t xml:space="preserve">apstiprinot pirmos piecus projektus, atlikums no 110 000 EUR ir 11 828,76 EUR, bet 6.vietas projektam pieprasītais iespējami nepieciešamais finansējums ir 19 122,36 EUR. </w:t>
      </w:r>
      <w:r w:rsidR="00892A4B">
        <w:rPr>
          <w:rFonts w:ascii="Times New Roman" w:eastAsia="Times New Roman" w:hAnsi="Times New Roman" w:cs="Times New Roman"/>
          <w:bCs/>
          <w:sz w:val="24"/>
          <w:szCs w:val="24"/>
        </w:rPr>
        <w:t>L.Rein</w:t>
      </w:r>
      <w:r w:rsidR="000D16C9">
        <w:rPr>
          <w:rFonts w:ascii="Times New Roman" w:eastAsia="Times New Roman" w:hAnsi="Times New Roman" w:cs="Times New Roman"/>
          <w:bCs/>
          <w:sz w:val="24"/>
          <w:szCs w:val="24"/>
        </w:rPr>
        <w:t>so</w:t>
      </w:r>
      <w:r w:rsidR="00892A4B">
        <w:rPr>
          <w:rFonts w:ascii="Times New Roman" w:eastAsia="Times New Roman" w:hAnsi="Times New Roman" w:cs="Times New Roman"/>
          <w:bCs/>
          <w:sz w:val="24"/>
          <w:szCs w:val="24"/>
        </w:rPr>
        <w:t xml:space="preserve">ne </w:t>
      </w:r>
      <w:r w:rsidR="000D16C9">
        <w:rPr>
          <w:rFonts w:ascii="Times New Roman" w:eastAsia="Times New Roman" w:hAnsi="Times New Roman" w:cs="Times New Roman"/>
          <w:bCs/>
          <w:sz w:val="24"/>
          <w:szCs w:val="24"/>
        </w:rPr>
        <w:t xml:space="preserve">jautā, kāds ir vērtējums, ja turpmāk balsojuma rezultātā tiktu </w:t>
      </w:r>
      <w:r w:rsidR="00F874EE">
        <w:rPr>
          <w:rFonts w:ascii="Times New Roman" w:eastAsia="Times New Roman" w:hAnsi="Times New Roman" w:cs="Times New Roman"/>
          <w:bCs/>
          <w:sz w:val="24"/>
          <w:szCs w:val="24"/>
        </w:rPr>
        <w:t>apstiprināti</w:t>
      </w:r>
      <w:r w:rsidR="000D16C9">
        <w:rPr>
          <w:rFonts w:ascii="Times New Roman" w:eastAsia="Times New Roman" w:hAnsi="Times New Roman" w:cs="Times New Roman"/>
          <w:bCs/>
          <w:sz w:val="24"/>
          <w:szCs w:val="24"/>
        </w:rPr>
        <w:t xml:space="preserve"> visvairāk </w:t>
      </w:r>
      <w:r w:rsidR="00C54056">
        <w:rPr>
          <w:rFonts w:ascii="Times New Roman" w:eastAsia="Times New Roman" w:hAnsi="Times New Roman" w:cs="Times New Roman"/>
          <w:bCs/>
          <w:sz w:val="24"/>
          <w:szCs w:val="24"/>
        </w:rPr>
        <w:t xml:space="preserve">balsu </w:t>
      </w:r>
      <w:r w:rsidR="000D16C9">
        <w:rPr>
          <w:rFonts w:ascii="Times New Roman" w:eastAsia="Times New Roman" w:hAnsi="Times New Roman" w:cs="Times New Roman"/>
          <w:bCs/>
          <w:sz w:val="24"/>
          <w:szCs w:val="24"/>
        </w:rPr>
        <w:t xml:space="preserve">saņēmušie projekti, kas katrs ir no dažādas teritorijas. </w:t>
      </w:r>
      <w:r w:rsidR="00F874EE">
        <w:rPr>
          <w:rFonts w:ascii="Times New Roman" w:eastAsia="Times New Roman" w:hAnsi="Times New Roman" w:cs="Times New Roman"/>
          <w:bCs/>
          <w:sz w:val="24"/>
          <w:szCs w:val="24"/>
        </w:rPr>
        <w:t>L.Stafecka norāda, ka vērtīgi ir tas, ka plānots sasaukt iedzīvotājus, lai kopā ar viņiem šo varētu apspriest un diskutēt</w:t>
      </w:r>
      <w:r w:rsidR="003E371A">
        <w:rPr>
          <w:rFonts w:ascii="Times New Roman" w:eastAsia="Times New Roman" w:hAnsi="Times New Roman" w:cs="Times New Roman"/>
          <w:bCs/>
          <w:sz w:val="24"/>
          <w:szCs w:val="24"/>
        </w:rPr>
        <w:t>, kā arī</w:t>
      </w:r>
      <w:r w:rsidR="00E81A5F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ir divi varia</w:t>
      </w:r>
      <w:r w:rsidR="00742C2E">
        <w:rPr>
          <w:rFonts w:ascii="Times New Roman" w:eastAsia="Times New Roman" w:hAnsi="Times New Roman" w:cs="Times New Roman"/>
          <w:bCs/>
          <w:sz w:val="24"/>
          <w:szCs w:val="24"/>
        </w:rPr>
        <w:t xml:space="preserve">nti, kā to mēdz risināt citur, viens no variantiem ir </w:t>
      </w:r>
      <w:r w:rsidR="00D11687">
        <w:rPr>
          <w:rFonts w:ascii="Times New Roman" w:eastAsia="Times New Roman" w:hAnsi="Times New Roman" w:cs="Times New Roman"/>
          <w:bCs/>
          <w:sz w:val="24"/>
          <w:szCs w:val="24"/>
        </w:rPr>
        <w:t xml:space="preserve">ieviest diferencētu pieeju, kad ir divu veidu projekti </w:t>
      </w:r>
      <w:r w:rsidR="00101FEC">
        <w:rPr>
          <w:rFonts w:ascii="Times New Roman" w:eastAsia="Times New Roman" w:hAnsi="Times New Roman" w:cs="Times New Roman"/>
          <w:bCs/>
          <w:sz w:val="24"/>
          <w:szCs w:val="24"/>
        </w:rPr>
        <w:t>– pagastu teritorijās un pilsētas</w:t>
      </w:r>
      <w:r w:rsidR="00D11687">
        <w:rPr>
          <w:rFonts w:ascii="Times New Roman" w:eastAsia="Times New Roman" w:hAnsi="Times New Roman" w:cs="Times New Roman"/>
          <w:bCs/>
          <w:sz w:val="24"/>
          <w:szCs w:val="24"/>
        </w:rPr>
        <w:t xml:space="preserve"> teritorij</w:t>
      </w:r>
      <w:r w:rsidR="00101FEC">
        <w:rPr>
          <w:rFonts w:ascii="Times New Roman" w:eastAsia="Times New Roman" w:hAnsi="Times New Roman" w:cs="Times New Roman"/>
          <w:bCs/>
          <w:sz w:val="24"/>
          <w:szCs w:val="24"/>
        </w:rPr>
        <w:t>ā</w:t>
      </w:r>
      <w:r w:rsidR="00D1168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075E5">
        <w:rPr>
          <w:rFonts w:ascii="Times New Roman" w:eastAsia="Times New Roman" w:hAnsi="Times New Roman" w:cs="Times New Roman"/>
          <w:bCs/>
          <w:sz w:val="24"/>
          <w:szCs w:val="24"/>
        </w:rPr>
        <w:t>dodot iedzīvotājiem iespēju nobalsot gan par pilsētas pr</w:t>
      </w:r>
      <w:r w:rsidR="009C7C32">
        <w:rPr>
          <w:rFonts w:ascii="Times New Roman" w:eastAsia="Times New Roman" w:hAnsi="Times New Roman" w:cs="Times New Roman"/>
          <w:bCs/>
          <w:sz w:val="24"/>
          <w:szCs w:val="24"/>
        </w:rPr>
        <w:t>ojektu, gan pagastu projektiem.</w:t>
      </w:r>
      <w:r w:rsidR="00B73535">
        <w:rPr>
          <w:rFonts w:ascii="Times New Roman" w:eastAsia="Times New Roman" w:hAnsi="Times New Roman" w:cs="Times New Roman"/>
          <w:bCs/>
          <w:sz w:val="24"/>
          <w:szCs w:val="24"/>
        </w:rPr>
        <w:t xml:space="preserve"> L.Stafecka aicina sniegt komentārus K.Auzam, saistībā ar </w:t>
      </w:r>
      <w:r w:rsidR="002D7550">
        <w:rPr>
          <w:rFonts w:ascii="Times New Roman" w:eastAsia="Times New Roman" w:hAnsi="Times New Roman" w:cs="Times New Roman"/>
          <w:bCs/>
          <w:sz w:val="24"/>
          <w:szCs w:val="24"/>
        </w:rPr>
        <w:t>plānotajiem</w:t>
      </w:r>
      <w:r w:rsidR="006E7420">
        <w:rPr>
          <w:rFonts w:ascii="Times New Roman" w:eastAsia="Times New Roman" w:hAnsi="Times New Roman" w:cs="Times New Roman"/>
          <w:bCs/>
          <w:sz w:val="24"/>
          <w:szCs w:val="24"/>
        </w:rPr>
        <w:t xml:space="preserve"> likuma ierobežojumiem</w:t>
      </w:r>
      <w:r w:rsidR="008400AB">
        <w:rPr>
          <w:rFonts w:ascii="Times New Roman" w:eastAsia="Times New Roman" w:hAnsi="Times New Roman" w:cs="Times New Roman"/>
          <w:bCs/>
          <w:sz w:val="24"/>
          <w:szCs w:val="24"/>
        </w:rPr>
        <w:t xml:space="preserve"> un grozījumiem</w:t>
      </w:r>
      <w:r w:rsidR="002D7550">
        <w:rPr>
          <w:rFonts w:ascii="Times New Roman" w:eastAsia="Times New Roman" w:hAnsi="Times New Roman" w:cs="Times New Roman"/>
          <w:bCs/>
          <w:sz w:val="24"/>
          <w:szCs w:val="24"/>
        </w:rPr>
        <w:t>, kas attiecināmi uz</w:t>
      </w:r>
      <w:r w:rsidR="006E7420">
        <w:rPr>
          <w:rFonts w:ascii="Times New Roman" w:eastAsia="Times New Roman" w:hAnsi="Times New Roman" w:cs="Times New Roman"/>
          <w:bCs/>
          <w:sz w:val="24"/>
          <w:szCs w:val="24"/>
        </w:rPr>
        <w:t xml:space="preserve"> līdzdalības budžetēšanas </w:t>
      </w:r>
      <w:r w:rsidR="008400AB">
        <w:rPr>
          <w:rFonts w:ascii="Times New Roman" w:eastAsia="Times New Roman" w:hAnsi="Times New Roman" w:cs="Times New Roman"/>
          <w:bCs/>
          <w:sz w:val="24"/>
          <w:szCs w:val="24"/>
        </w:rPr>
        <w:t xml:space="preserve">teritoriālo </w:t>
      </w:r>
      <w:r w:rsidR="006E7420">
        <w:rPr>
          <w:rFonts w:ascii="Times New Roman" w:eastAsia="Times New Roman" w:hAnsi="Times New Roman" w:cs="Times New Roman"/>
          <w:bCs/>
          <w:sz w:val="24"/>
          <w:szCs w:val="24"/>
        </w:rPr>
        <w:t xml:space="preserve">jautājumu. </w:t>
      </w:r>
      <w:r w:rsidR="008400AB">
        <w:rPr>
          <w:rFonts w:ascii="Times New Roman" w:eastAsia="Times New Roman" w:hAnsi="Times New Roman" w:cs="Times New Roman"/>
          <w:bCs/>
          <w:sz w:val="24"/>
          <w:szCs w:val="24"/>
        </w:rPr>
        <w:t xml:space="preserve">K.Auza atbild, ka </w:t>
      </w:r>
      <w:r w:rsidR="00CD1D71">
        <w:rPr>
          <w:rFonts w:ascii="Times New Roman" w:eastAsia="Times New Roman" w:hAnsi="Times New Roman" w:cs="Times New Roman"/>
          <w:bCs/>
          <w:sz w:val="24"/>
          <w:szCs w:val="24"/>
        </w:rPr>
        <w:t>šobrīd vēl nav zināms, cik daudz un konkrēti tas būs noteikts likumā,</w:t>
      </w:r>
      <w:r w:rsidR="008400AB">
        <w:rPr>
          <w:rFonts w:ascii="Times New Roman" w:eastAsia="Times New Roman" w:hAnsi="Times New Roman" w:cs="Times New Roman"/>
          <w:bCs/>
          <w:sz w:val="24"/>
          <w:szCs w:val="24"/>
        </w:rPr>
        <w:t xml:space="preserve"> bet noteikti būs vadlīnijas</w:t>
      </w:r>
      <w:r w:rsidR="006A0C35">
        <w:rPr>
          <w:rFonts w:ascii="Times New Roman" w:eastAsia="Times New Roman" w:hAnsi="Times New Roman" w:cs="Times New Roman"/>
          <w:bCs/>
          <w:sz w:val="24"/>
          <w:szCs w:val="24"/>
        </w:rPr>
        <w:t xml:space="preserve"> un ieteikumi</w:t>
      </w:r>
      <w:r w:rsidR="002F18DB">
        <w:rPr>
          <w:rFonts w:ascii="Times New Roman" w:eastAsia="Times New Roman" w:hAnsi="Times New Roman" w:cs="Times New Roman"/>
          <w:bCs/>
          <w:sz w:val="24"/>
          <w:szCs w:val="24"/>
        </w:rPr>
        <w:t xml:space="preserve"> ar variantiem, </w:t>
      </w:r>
      <w:r w:rsidR="008400AB">
        <w:rPr>
          <w:rFonts w:ascii="Times New Roman" w:eastAsia="Times New Roman" w:hAnsi="Times New Roman" w:cs="Times New Roman"/>
          <w:bCs/>
          <w:sz w:val="24"/>
          <w:szCs w:val="24"/>
        </w:rPr>
        <w:t>kā sad</w:t>
      </w:r>
      <w:r w:rsidR="00B46ED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8400AB">
        <w:rPr>
          <w:rFonts w:ascii="Times New Roman" w:eastAsia="Times New Roman" w:hAnsi="Times New Roman" w:cs="Times New Roman"/>
          <w:bCs/>
          <w:sz w:val="24"/>
          <w:szCs w:val="24"/>
        </w:rPr>
        <w:t xml:space="preserve">līt </w:t>
      </w:r>
      <w:r w:rsidR="002F18DB">
        <w:rPr>
          <w:rFonts w:ascii="Times New Roman" w:eastAsia="Times New Roman" w:hAnsi="Times New Roman" w:cs="Times New Roman"/>
          <w:bCs/>
          <w:sz w:val="24"/>
          <w:szCs w:val="24"/>
        </w:rPr>
        <w:t>finans</w:t>
      </w:r>
      <w:r w:rsidR="00F86F54">
        <w:rPr>
          <w:rFonts w:ascii="Times New Roman" w:eastAsia="Times New Roman" w:hAnsi="Times New Roman" w:cs="Times New Roman"/>
          <w:bCs/>
          <w:sz w:val="24"/>
          <w:szCs w:val="24"/>
        </w:rPr>
        <w:t>ējumu, piemēram,</w:t>
      </w:r>
      <w:r w:rsidR="008400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03DDF">
        <w:rPr>
          <w:rFonts w:ascii="Times New Roman" w:eastAsia="Times New Roman" w:hAnsi="Times New Roman" w:cs="Times New Roman"/>
          <w:bCs/>
          <w:sz w:val="24"/>
          <w:szCs w:val="24"/>
        </w:rPr>
        <w:t>procentuāli sadalot finansējumu pa pagastiem vai administratīvajām vienīb</w:t>
      </w:r>
      <w:r w:rsidR="00F86F54">
        <w:rPr>
          <w:rFonts w:ascii="Times New Roman" w:eastAsia="Times New Roman" w:hAnsi="Times New Roman" w:cs="Times New Roman"/>
          <w:bCs/>
          <w:sz w:val="24"/>
          <w:szCs w:val="24"/>
        </w:rPr>
        <w:t>ām</w:t>
      </w:r>
      <w:r w:rsidR="00903DDF">
        <w:rPr>
          <w:rFonts w:ascii="Times New Roman" w:eastAsia="Times New Roman" w:hAnsi="Times New Roman" w:cs="Times New Roman"/>
          <w:bCs/>
          <w:sz w:val="24"/>
          <w:szCs w:val="24"/>
        </w:rPr>
        <w:t xml:space="preserve"> vai proporcionāli iedzīvot</w:t>
      </w:r>
      <w:r w:rsidR="00F86F54">
        <w:rPr>
          <w:rFonts w:ascii="Times New Roman" w:eastAsia="Times New Roman" w:hAnsi="Times New Roman" w:cs="Times New Roman"/>
          <w:bCs/>
          <w:sz w:val="24"/>
          <w:szCs w:val="24"/>
        </w:rPr>
        <w:t>āju skaitam.</w:t>
      </w:r>
    </w:p>
    <w:p w14:paraId="2C28B2BB" w14:textId="3838252B" w:rsidR="0050271D" w:rsidRDefault="0050271D" w:rsidP="007942D0">
      <w:pPr>
        <w:overflowPunct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J.Barinskis jautā K.Auzam, kā ir ar filtra iestrādāšanu, kas attiecas uz </w:t>
      </w:r>
      <w:r w:rsidR="00787E86">
        <w:rPr>
          <w:rFonts w:ascii="Times New Roman" w:eastAsia="Times New Roman" w:hAnsi="Times New Roman" w:cs="Times New Roman"/>
          <w:bCs/>
          <w:sz w:val="24"/>
          <w:szCs w:val="24"/>
        </w:rPr>
        <w:t xml:space="preserve">konkrētas teritorijas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deklarētu vai ned</w:t>
      </w:r>
      <w:r w:rsidR="00E159B8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kl</w:t>
      </w:r>
      <w:r w:rsidR="00E159B8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rētu iedzīvotāju p</w:t>
      </w:r>
      <w:r w:rsidR="00A1617B">
        <w:rPr>
          <w:rFonts w:ascii="Times New Roman" w:eastAsia="Times New Roman" w:hAnsi="Times New Roman" w:cs="Times New Roman"/>
          <w:bCs/>
          <w:sz w:val="24"/>
          <w:szCs w:val="24"/>
        </w:rPr>
        <w:t xml:space="preserve">ārbaudi, lai tas nebūtu papildus manuāls darbs. </w:t>
      </w:r>
      <w:r w:rsidR="00511C0A">
        <w:rPr>
          <w:rFonts w:ascii="Times New Roman" w:eastAsia="Times New Roman" w:hAnsi="Times New Roman" w:cs="Times New Roman"/>
          <w:bCs/>
          <w:sz w:val="24"/>
          <w:szCs w:val="24"/>
        </w:rPr>
        <w:t>K.Auza atbild, ka nesen bija tikšanās ar IT speci</w:t>
      </w:r>
      <w:r w:rsidR="001E457E">
        <w:rPr>
          <w:rFonts w:ascii="Times New Roman" w:eastAsia="Times New Roman" w:hAnsi="Times New Roman" w:cs="Times New Roman"/>
          <w:bCs/>
          <w:sz w:val="24"/>
          <w:szCs w:val="24"/>
        </w:rPr>
        <w:t xml:space="preserve">ālistu, kurš norādīja, ka šādas sistēmas vēl neesot, bet </w:t>
      </w:r>
      <w:r w:rsidR="006D5AEF">
        <w:rPr>
          <w:rFonts w:ascii="Times New Roman" w:eastAsia="Times New Roman" w:hAnsi="Times New Roman" w:cs="Times New Roman"/>
          <w:bCs/>
          <w:sz w:val="24"/>
          <w:szCs w:val="24"/>
        </w:rPr>
        <w:t>to ir iespējams izveidot</w:t>
      </w:r>
      <w:r w:rsidR="00F41ED5">
        <w:rPr>
          <w:rFonts w:ascii="Times New Roman" w:eastAsia="Times New Roman" w:hAnsi="Times New Roman" w:cs="Times New Roman"/>
          <w:bCs/>
          <w:sz w:val="24"/>
          <w:szCs w:val="24"/>
        </w:rPr>
        <w:t>, visdrīzāk tas būs centraliz</w:t>
      </w:r>
      <w:r w:rsidR="002C0FDF">
        <w:rPr>
          <w:rFonts w:ascii="Times New Roman" w:eastAsia="Times New Roman" w:hAnsi="Times New Roman" w:cs="Times New Roman"/>
          <w:bCs/>
          <w:sz w:val="24"/>
          <w:szCs w:val="24"/>
        </w:rPr>
        <w:t>ē</w:t>
      </w:r>
      <w:r w:rsidR="00F41ED5">
        <w:rPr>
          <w:rFonts w:ascii="Times New Roman" w:eastAsia="Times New Roman" w:hAnsi="Times New Roman" w:cs="Times New Roman"/>
          <w:bCs/>
          <w:sz w:val="24"/>
          <w:szCs w:val="24"/>
        </w:rPr>
        <w:t>ts rī</w:t>
      </w:r>
      <w:r w:rsidR="002C0FDF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F41ED5">
        <w:rPr>
          <w:rFonts w:ascii="Times New Roman" w:eastAsia="Times New Roman" w:hAnsi="Times New Roman" w:cs="Times New Roman"/>
          <w:bCs/>
          <w:sz w:val="24"/>
          <w:szCs w:val="24"/>
        </w:rPr>
        <w:t>s līdzdalības budžetēšanas īstenošanai.</w:t>
      </w:r>
      <w:r w:rsidR="009010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04E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K.Auza norāda, ka jādomā būs arī par filtra izstrādi, kas ļau</w:t>
      </w:r>
      <w:r w:rsidR="00F9424E">
        <w:rPr>
          <w:rFonts w:ascii="Times New Roman" w:eastAsia="Times New Roman" w:hAnsi="Times New Roman" w:cs="Times New Roman"/>
          <w:bCs/>
          <w:sz w:val="24"/>
          <w:szCs w:val="24"/>
        </w:rPr>
        <w:t>tu</w:t>
      </w:r>
      <w:r w:rsidR="005C04E1">
        <w:rPr>
          <w:rFonts w:ascii="Times New Roman" w:eastAsia="Times New Roman" w:hAnsi="Times New Roman" w:cs="Times New Roman"/>
          <w:bCs/>
          <w:sz w:val="24"/>
          <w:szCs w:val="24"/>
        </w:rPr>
        <w:t xml:space="preserve"> balsot tikai </w:t>
      </w:r>
      <w:r w:rsidR="005B0394">
        <w:rPr>
          <w:rFonts w:ascii="Times New Roman" w:eastAsia="Times New Roman" w:hAnsi="Times New Roman" w:cs="Times New Roman"/>
          <w:bCs/>
          <w:sz w:val="24"/>
          <w:szCs w:val="24"/>
        </w:rPr>
        <w:t>atļautajai</w:t>
      </w:r>
      <w:r w:rsidR="005C04E1">
        <w:rPr>
          <w:rFonts w:ascii="Times New Roman" w:eastAsia="Times New Roman" w:hAnsi="Times New Roman" w:cs="Times New Roman"/>
          <w:bCs/>
          <w:sz w:val="24"/>
          <w:szCs w:val="24"/>
        </w:rPr>
        <w:t xml:space="preserve"> vecuma kategorijai. J.Barinskis norāda, kā šād</w:t>
      </w:r>
      <w:r w:rsidR="00EF6A5C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5C04E1">
        <w:rPr>
          <w:rFonts w:ascii="Times New Roman" w:eastAsia="Times New Roman" w:hAnsi="Times New Roman" w:cs="Times New Roman"/>
          <w:bCs/>
          <w:sz w:val="24"/>
          <w:szCs w:val="24"/>
        </w:rPr>
        <w:t xml:space="preserve"> filtrs Gulbenes gadījumā bija izstrādāts un nevarēja nobalsot personas, kas nebija sasniegušas 16 gadu vecumu. </w:t>
      </w:r>
      <w:r w:rsidR="009A4B56">
        <w:rPr>
          <w:rFonts w:ascii="Times New Roman" w:eastAsia="Times New Roman" w:hAnsi="Times New Roman" w:cs="Times New Roman"/>
          <w:bCs/>
          <w:sz w:val="24"/>
          <w:szCs w:val="24"/>
        </w:rPr>
        <w:t xml:space="preserve">D.Gargurne norāda, ka, izstrādājot likumu vai vadlīnijas un sadalot novadu administratīvajās vienībās, jāņem vērā arī tas, ka pagastos iedzīvotāju skaits ir ļoti atšķirīgs. </w:t>
      </w:r>
      <w:r w:rsidR="00CC63E0">
        <w:rPr>
          <w:rFonts w:ascii="Times New Roman" w:eastAsia="Times New Roman" w:hAnsi="Times New Roman" w:cs="Times New Roman"/>
          <w:bCs/>
          <w:sz w:val="24"/>
          <w:szCs w:val="24"/>
        </w:rPr>
        <w:t>K.A</w:t>
      </w:r>
      <w:r w:rsidR="00B327AE">
        <w:rPr>
          <w:rFonts w:ascii="Times New Roman" w:eastAsia="Times New Roman" w:hAnsi="Times New Roman" w:cs="Times New Roman"/>
          <w:bCs/>
          <w:sz w:val="24"/>
          <w:szCs w:val="24"/>
        </w:rPr>
        <w:t xml:space="preserve">uza atbild, ka būs vairāki piedāvātie risinājumi kā sadalīt </w:t>
      </w:r>
      <w:r w:rsidR="00A85393">
        <w:rPr>
          <w:rFonts w:ascii="Times New Roman" w:eastAsia="Times New Roman" w:hAnsi="Times New Roman" w:cs="Times New Roman"/>
          <w:bCs/>
          <w:sz w:val="24"/>
          <w:szCs w:val="24"/>
        </w:rPr>
        <w:t>teritoriālās vien</w:t>
      </w:r>
      <w:r w:rsidR="00F51B10">
        <w:rPr>
          <w:rFonts w:ascii="Times New Roman" w:eastAsia="Times New Roman" w:hAnsi="Times New Roman" w:cs="Times New Roman"/>
          <w:bCs/>
          <w:sz w:val="24"/>
          <w:szCs w:val="24"/>
        </w:rPr>
        <w:t>ības.</w:t>
      </w:r>
    </w:p>
    <w:p w14:paraId="305D7F49" w14:textId="77777777" w:rsidR="006B26C7" w:rsidRDefault="00623C04" w:rsidP="009E1A99">
      <w:pPr>
        <w:overflowPunct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L.Reinsone aicina komisijas locekļus apstiprināt visvairāk balsu saņēmušos projektus un to finansējumu, izdarot balsojumu. </w:t>
      </w:r>
    </w:p>
    <w:p w14:paraId="0DE8D4B6" w14:textId="77777777" w:rsidR="00AE1873" w:rsidRDefault="00AE1873" w:rsidP="00847A91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34FEA5" w14:textId="77777777" w:rsidR="00373312" w:rsidRPr="00373312" w:rsidRDefault="00373312" w:rsidP="00B725D2">
      <w:pPr>
        <w:overflowPunct w:val="0"/>
        <w:autoSpaceDE w:val="0"/>
        <w:autoSpaceDN w:val="0"/>
        <w:adjustRightInd w:val="0"/>
        <w:spacing w:after="24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r w:rsidR="008D15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1.VIETAS PROJEKTA</w:t>
      </w:r>
      <w:r w:rsidR="003A3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APSTIPRINĀŠANA</w:t>
      </w:r>
    </w:p>
    <w:p w14:paraId="6419C014" w14:textId="77777777" w:rsidR="00373312" w:rsidRDefault="00373312" w:rsidP="00303D9E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90D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6B0D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2CF5">
        <w:rPr>
          <w:rFonts w:ascii="Times New Roman" w:eastAsia="Times New Roman" w:hAnsi="Times New Roman" w:cs="Times New Roman"/>
          <w:bCs/>
          <w:sz w:val="24"/>
          <w:szCs w:val="24"/>
        </w:rPr>
        <w:t>Biedrība “Labākai rītdienai”.</w:t>
      </w:r>
    </w:p>
    <w:p w14:paraId="4AEAABB0" w14:textId="77777777" w:rsidR="00373312" w:rsidRDefault="00373312" w:rsidP="00303D9E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83268">
        <w:rPr>
          <w:rFonts w:ascii="Times New Roman" w:eastAsia="Times New Roman" w:hAnsi="Times New Roman" w:cs="Times New Roman"/>
          <w:b/>
          <w:sz w:val="24"/>
          <w:szCs w:val="24"/>
        </w:rPr>
        <w:t>Lejasciema centra laukuma atjaunošana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7C95269" w14:textId="77777777" w:rsidR="00373312" w:rsidRDefault="00373312" w:rsidP="00303D9E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C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36E0" w:rsidRPr="00CA36E0">
        <w:rPr>
          <w:rFonts w:ascii="Times New Roman" w:eastAsia="Times New Roman" w:hAnsi="Times New Roman" w:cs="Times New Roman"/>
          <w:bCs/>
          <w:sz w:val="24"/>
          <w:szCs w:val="24"/>
        </w:rPr>
        <w:t>Tirgus laukums, Lejasciems, Lejasciema pagasts, Gulbenes novads (kadastra apzīmējums: 50640120435).</w:t>
      </w:r>
    </w:p>
    <w:p w14:paraId="716B46F4" w14:textId="77777777" w:rsidR="00373312" w:rsidRPr="00AE427E" w:rsidRDefault="00373312" w:rsidP="00303D9E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D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 w:rsidR="00483268">
        <w:rPr>
          <w:rFonts w:ascii="Times New Roman" w:eastAsia="Times New Roman" w:hAnsi="Times New Roman" w:cs="Times New Roman"/>
          <w:bCs/>
          <w:sz w:val="24"/>
          <w:szCs w:val="24"/>
        </w:rPr>
        <w:t xml:space="preserve"> 19 913,99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EUR.</w:t>
      </w:r>
    </w:p>
    <w:p w14:paraId="3B8E036A" w14:textId="77777777" w:rsidR="002C1FFE" w:rsidRDefault="002C1FFE" w:rsidP="00323027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25CE40" w14:textId="77777777" w:rsidR="00E45B73" w:rsidRPr="00DD096F" w:rsidRDefault="00A534BA" w:rsidP="00323027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L.Reinsone ziņo, ka projekts </w:t>
      </w:r>
      <w:r w:rsidR="00455034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aņēmis 581 iedzīvot</w:t>
      </w:r>
      <w:r w:rsidR="00B501D9">
        <w:rPr>
          <w:rFonts w:ascii="Times New Roman" w:eastAsia="Times New Roman" w:hAnsi="Times New Roman" w:cs="Times New Roman"/>
          <w:bCs/>
          <w:sz w:val="24"/>
          <w:szCs w:val="24"/>
        </w:rPr>
        <w:t>āju balsi,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pēc iedzīvotāju balsojuma ir 1.viet</w:t>
      </w:r>
      <w:r w:rsidR="00B501D9">
        <w:rPr>
          <w:rFonts w:ascii="Times New Roman" w:eastAsia="Times New Roman" w:hAnsi="Times New Roman" w:cs="Times New Roman"/>
          <w:bCs/>
          <w:sz w:val="24"/>
          <w:szCs w:val="24"/>
        </w:rPr>
        <w:t>ā un iekļaujas nolikumā noteiktajā finansējum</w:t>
      </w:r>
      <w:r w:rsidR="00F36DD4">
        <w:rPr>
          <w:rFonts w:ascii="Times New Roman" w:eastAsia="Times New Roman" w:hAnsi="Times New Roman" w:cs="Times New Roman"/>
          <w:bCs/>
          <w:sz w:val="24"/>
          <w:szCs w:val="24"/>
        </w:rPr>
        <w:t>a apjomā</w:t>
      </w:r>
      <w:r w:rsidR="00B501D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B147E">
        <w:rPr>
          <w:rFonts w:ascii="Times New Roman" w:eastAsia="Times New Roman" w:hAnsi="Times New Roman" w:cs="Times New Roman"/>
          <w:bCs/>
          <w:sz w:val="24"/>
          <w:szCs w:val="24"/>
        </w:rPr>
        <w:t xml:space="preserve">Z.Pūcīte apstiprina, ka balsis ir pārbaudītas </w:t>
      </w:r>
      <w:r w:rsidR="00074480">
        <w:rPr>
          <w:rFonts w:ascii="Times New Roman" w:eastAsia="Times New Roman" w:hAnsi="Times New Roman" w:cs="Times New Roman"/>
          <w:bCs/>
          <w:sz w:val="24"/>
          <w:szCs w:val="24"/>
        </w:rPr>
        <w:t xml:space="preserve">un </w:t>
      </w:r>
      <w:r w:rsidR="002B147E">
        <w:rPr>
          <w:rFonts w:ascii="Times New Roman" w:eastAsia="Times New Roman" w:hAnsi="Times New Roman" w:cs="Times New Roman"/>
          <w:bCs/>
          <w:sz w:val="24"/>
          <w:szCs w:val="24"/>
        </w:rPr>
        <w:t>atbilsto</w:t>
      </w:r>
      <w:r w:rsidR="00074480">
        <w:rPr>
          <w:rFonts w:ascii="Times New Roman" w:eastAsia="Times New Roman" w:hAnsi="Times New Roman" w:cs="Times New Roman"/>
          <w:bCs/>
          <w:sz w:val="24"/>
          <w:szCs w:val="24"/>
        </w:rPr>
        <w:t xml:space="preserve">šas </w:t>
      </w:r>
      <w:r w:rsidR="002B147E">
        <w:rPr>
          <w:rFonts w:ascii="Times New Roman" w:eastAsia="Times New Roman" w:hAnsi="Times New Roman" w:cs="Times New Roman"/>
          <w:bCs/>
          <w:sz w:val="24"/>
          <w:szCs w:val="24"/>
        </w:rPr>
        <w:t xml:space="preserve">nolikuma nosacījumiem. </w:t>
      </w:r>
    </w:p>
    <w:p w14:paraId="0F6657CD" w14:textId="77777777" w:rsidR="00FE0C3B" w:rsidRPr="00A04EED" w:rsidRDefault="00FE0C3B" w:rsidP="00B203AD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22D7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 balso par projekta </w:t>
      </w:r>
      <w:r w:rsidR="00AC10DC">
        <w:rPr>
          <w:rFonts w:ascii="Times New Roman" w:eastAsia="Times New Roman" w:hAnsi="Times New Roman" w:cs="Times New Roman"/>
          <w:bCs/>
          <w:sz w:val="24"/>
          <w:szCs w:val="24"/>
        </w:rPr>
        <w:t>un tā finansējuma apstiprināšanu.</w:t>
      </w:r>
    </w:p>
    <w:p w14:paraId="64431230" w14:textId="77777777" w:rsidR="00FE0C3B" w:rsidRDefault="00FE0C3B" w:rsidP="00B203AD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Balsošanas rezultāts: par </w:t>
      </w:r>
      <w:r w:rsidR="009213F8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63DB2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9213F8">
        <w:rPr>
          <w:rFonts w:ascii="Times New Roman" w:eastAsia="Times New Roman" w:hAnsi="Times New Roman" w:cs="Times New Roman"/>
          <w:bCs/>
          <w:sz w:val="24"/>
          <w:szCs w:val="24"/>
        </w:rPr>
        <w:t xml:space="preserve"> (L.Reinsone, </w:t>
      </w:r>
      <w:r w:rsidR="00C63DB2">
        <w:rPr>
          <w:rFonts w:ascii="Times New Roman" w:eastAsia="Times New Roman" w:hAnsi="Times New Roman" w:cs="Times New Roman"/>
          <w:bCs/>
          <w:sz w:val="24"/>
          <w:szCs w:val="24"/>
        </w:rPr>
        <w:t>D.Gargurne, G.Kalmane</w:t>
      </w:r>
      <w:r w:rsidR="009213F8">
        <w:rPr>
          <w:rFonts w:ascii="Times New Roman" w:eastAsia="Times New Roman" w:hAnsi="Times New Roman" w:cs="Times New Roman"/>
          <w:bCs/>
          <w:sz w:val="24"/>
          <w:szCs w:val="24"/>
        </w:rPr>
        <w:t xml:space="preserve">, J.Barinskis, </w:t>
      </w:r>
      <w:r w:rsidR="00DD07BA">
        <w:rPr>
          <w:rFonts w:ascii="Times New Roman" w:eastAsia="Times New Roman" w:hAnsi="Times New Roman" w:cs="Times New Roman"/>
          <w:bCs/>
          <w:sz w:val="24"/>
          <w:szCs w:val="24"/>
        </w:rPr>
        <w:t xml:space="preserve">K.Dauksts, </w:t>
      </w:r>
      <w:r w:rsidR="009213F8">
        <w:rPr>
          <w:rFonts w:ascii="Times New Roman" w:eastAsia="Times New Roman" w:hAnsi="Times New Roman" w:cs="Times New Roman"/>
          <w:bCs/>
          <w:sz w:val="24"/>
          <w:szCs w:val="24"/>
        </w:rPr>
        <w:t>L.Šmite-Ūdre</w:t>
      </w:r>
      <w:r w:rsidR="00DD07BA">
        <w:rPr>
          <w:rFonts w:ascii="Times New Roman" w:eastAsia="Times New Roman" w:hAnsi="Times New Roman" w:cs="Times New Roman"/>
          <w:bCs/>
          <w:sz w:val="24"/>
          <w:szCs w:val="24"/>
        </w:rPr>
        <w:t>, S.Mickeviča</w:t>
      </w:r>
      <w:r w:rsidR="009213F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pret -</w:t>
      </w:r>
      <w:r w:rsidR="009213F8">
        <w:rPr>
          <w:rFonts w:ascii="Times New Roman" w:eastAsia="Times New Roman" w:hAnsi="Times New Roman" w:cs="Times New Roman"/>
          <w:bCs/>
          <w:sz w:val="24"/>
          <w:szCs w:val="24"/>
        </w:rPr>
        <w:t xml:space="preserve"> 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atturas – </w:t>
      </w:r>
      <w:r w:rsidR="009213F8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C1D968C" w14:textId="77777777" w:rsidR="00373312" w:rsidRDefault="00373312" w:rsidP="00B203AD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257445" w14:textId="77777777" w:rsidR="00373312" w:rsidRDefault="00373312" w:rsidP="00B203AD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nolemj:</w:t>
      </w:r>
    </w:p>
    <w:p w14:paraId="35EA34D6" w14:textId="77777777" w:rsidR="00373312" w:rsidRPr="00AD7B44" w:rsidRDefault="00373312" w:rsidP="00B203AD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F9D14D" w14:textId="77777777" w:rsidR="00352430" w:rsidRDefault="00373312" w:rsidP="00C4447E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61E6C">
        <w:rPr>
          <w:rFonts w:ascii="Times New Roman" w:eastAsia="Times New Roman" w:hAnsi="Times New Roman" w:cs="Times New Roman"/>
          <w:b/>
          <w:sz w:val="24"/>
          <w:szCs w:val="24"/>
        </w:rPr>
        <w:t>Apstiprināt</w:t>
      </w:r>
      <w:r w:rsidR="00FE0C3B" w:rsidRPr="00CE66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Pr="0041176C">
        <w:rPr>
          <w:rFonts w:ascii="Times New Roman" w:eastAsia="Times New Roman" w:hAnsi="Times New Roman" w:cs="Times New Roman"/>
          <w:bCs/>
          <w:sz w:val="24"/>
          <w:szCs w:val="24"/>
        </w:rPr>
        <w:t>iedrība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133C21">
        <w:rPr>
          <w:rFonts w:ascii="Times New Roman" w:eastAsia="Times New Roman" w:hAnsi="Times New Roman" w:cs="Times New Roman"/>
          <w:bCs/>
          <w:sz w:val="24"/>
          <w:szCs w:val="24"/>
        </w:rPr>
        <w:t xml:space="preserve"> “Labākai rītdienai</w:t>
      </w:r>
      <w:r w:rsidRPr="0041176C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iesniegto projektu </w:t>
      </w:r>
      <w:r w:rsidR="004E4C38">
        <w:rPr>
          <w:rFonts w:ascii="Times New Roman" w:eastAsia="Times New Roman" w:hAnsi="Times New Roman" w:cs="Times New Roman"/>
          <w:bCs/>
          <w:sz w:val="24"/>
          <w:szCs w:val="24"/>
        </w:rPr>
        <w:t xml:space="preserve">“Lejasciema centra laukuma atjaunošana” un tā finansējumu 19 913,99 eiro apmērā. </w:t>
      </w:r>
    </w:p>
    <w:p w14:paraId="2EDF75D4" w14:textId="77777777" w:rsidR="00A5604E" w:rsidRDefault="001406C2" w:rsidP="001406C2">
      <w:pPr>
        <w:tabs>
          <w:tab w:val="left" w:pos="323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4DB80D6C" w14:textId="77777777" w:rsidR="001406C2" w:rsidRDefault="001406C2" w:rsidP="001406C2">
      <w:pPr>
        <w:tabs>
          <w:tab w:val="left" w:pos="3230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E7C60C" w14:textId="77777777" w:rsidR="00F72346" w:rsidRPr="009B203B" w:rsidRDefault="009B203B" w:rsidP="009B203B">
      <w:pPr>
        <w:pStyle w:val="Sarakstarindkopa"/>
        <w:numPr>
          <w:ilvl w:val="1"/>
          <w:numId w:val="10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66694">
        <w:rPr>
          <w:rFonts w:ascii="Times New Roman" w:eastAsia="Times New Roman" w:hAnsi="Times New Roman" w:cs="Times New Roman"/>
          <w:b/>
          <w:sz w:val="24"/>
          <w:szCs w:val="24"/>
        </w:rPr>
        <w:t>2. VIETAS PROJEKTA APSTIPRINĀŠANA</w:t>
      </w:r>
    </w:p>
    <w:p w14:paraId="5EA57DB8" w14:textId="77777777" w:rsidR="00B267D3" w:rsidRDefault="00B267D3" w:rsidP="00D61E8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90D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6B0D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30826">
        <w:rPr>
          <w:rFonts w:ascii="Times New Roman" w:eastAsia="Times New Roman" w:hAnsi="Times New Roman" w:cs="Times New Roman"/>
          <w:bCs/>
          <w:sz w:val="24"/>
          <w:szCs w:val="24"/>
        </w:rPr>
        <w:t>Sandra Jefremova.</w:t>
      </w:r>
    </w:p>
    <w:p w14:paraId="0DD4E100" w14:textId="77777777" w:rsidR="00B267D3" w:rsidRDefault="00B267D3" w:rsidP="00D61E8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D19AB">
        <w:rPr>
          <w:rFonts w:ascii="Times New Roman" w:eastAsia="Times New Roman" w:hAnsi="Times New Roman" w:cs="Times New Roman"/>
          <w:b/>
          <w:sz w:val="24"/>
          <w:szCs w:val="24"/>
        </w:rPr>
        <w:t>Gulbenes skvēra labiekārtošana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AC878B8" w14:textId="77777777" w:rsidR="00205657" w:rsidRDefault="00B267D3" w:rsidP="00D61E8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C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 w:rsidR="002056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05657" w:rsidRPr="00205657">
        <w:rPr>
          <w:rFonts w:ascii="Times New Roman" w:eastAsia="Times New Roman" w:hAnsi="Times New Roman" w:cs="Times New Roman"/>
          <w:bCs/>
          <w:sz w:val="24"/>
          <w:szCs w:val="24"/>
        </w:rPr>
        <w:t>O.Kalpaka iela 49, Gulbene, Gulbenes novads (kadastra apzīmējums: 50010010153).</w:t>
      </w:r>
    </w:p>
    <w:p w14:paraId="37CBFBC4" w14:textId="77777777" w:rsidR="00B267D3" w:rsidRDefault="00B267D3" w:rsidP="00D61E8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D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205657">
        <w:rPr>
          <w:rFonts w:ascii="Times New Roman" w:eastAsia="Times New Roman" w:hAnsi="Times New Roman" w:cs="Times New Roman"/>
          <w:bCs/>
          <w:sz w:val="24"/>
          <w:szCs w:val="24"/>
        </w:rPr>
        <w:t>9 064,00</w:t>
      </w:r>
      <w:r w:rsidR="00E155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EUR</w:t>
      </w:r>
      <w:r w:rsidR="000D0C4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7866EA3" w14:textId="77777777" w:rsidR="006B6844" w:rsidRDefault="006B6844" w:rsidP="00D61E8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4F3449" w14:textId="77777777" w:rsidR="00A72357" w:rsidRPr="00DD096F" w:rsidRDefault="00A72357" w:rsidP="00A72357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L.Reinsone ziņo, ka projekts saņ</w:t>
      </w:r>
      <w:r w:rsidR="00F34DB7">
        <w:rPr>
          <w:rFonts w:ascii="Times New Roman" w:eastAsia="Times New Roman" w:hAnsi="Times New Roman" w:cs="Times New Roman"/>
          <w:bCs/>
          <w:sz w:val="24"/>
          <w:szCs w:val="24"/>
        </w:rPr>
        <w:t>ēmis 530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iedzīvotāju balsi</w:t>
      </w:r>
      <w:r w:rsidR="00A4343F">
        <w:rPr>
          <w:rFonts w:ascii="Times New Roman" w:eastAsia="Times New Roman" w:hAnsi="Times New Roman" w:cs="Times New Roman"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pēc iedzīvotāju </w:t>
      </w:r>
      <w:r w:rsidR="00F34DB7">
        <w:rPr>
          <w:rFonts w:ascii="Times New Roman" w:eastAsia="Times New Roman" w:hAnsi="Times New Roman" w:cs="Times New Roman"/>
          <w:bCs/>
          <w:sz w:val="24"/>
          <w:szCs w:val="24"/>
        </w:rPr>
        <w:t>balsojuma ir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.viet</w:t>
      </w:r>
      <w:r w:rsidR="00A4343F">
        <w:rPr>
          <w:rFonts w:ascii="Times New Roman" w:eastAsia="Times New Roman" w:hAnsi="Times New Roman" w:cs="Times New Roman"/>
          <w:bCs/>
          <w:sz w:val="24"/>
          <w:szCs w:val="24"/>
        </w:rPr>
        <w:t xml:space="preserve">ā un iekļaujas </w:t>
      </w:r>
      <w:r w:rsidR="0043671A">
        <w:rPr>
          <w:rFonts w:ascii="Times New Roman" w:eastAsia="Times New Roman" w:hAnsi="Times New Roman" w:cs="Times New Roman"/>
          <w:bCs/>
          <w:sz w:val="24"/>
          <w:szCs w:val="24"/>
        </w:rPr>
        <w:t>nolikumā noteiktajā finansējum</w:t>
      </w:r>
      <w:r w:rsidR="00ED0CB0">
        <w:rPr>
          <w:rFonts w:ascii="Times New Roman" w:eastAsia="Times New Roman" w:hAnsi="Times New Roman" w:cs="Times New Roman"/>
          <w:bCs/>
          <w:sz w:val="24"/>
          <w:szCs w:val="24"/>
        </w:rPr>
        <w:t>a apjomā</w:t>
      </w:r>
      <w:r w:rsidR="0043671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Z.Pūcīte apstiprina, ka balsis ir pārbaudītas un atbilstošas nolikuma nosacījumiem. </w:t>
      </w:r>
    </w:p>
    <w:p w14:paraId="5895C2E3" w14:textId="77777777" w:rsidR="00A72357" w:rsidRPr="00A04EED" w:rsidRDefault="00A72357" w:rsidP="00A72357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22D7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 balso par projekta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un tā finansējuma apstiprināšanu.</w:t>
      </w:r>
    </w:p>
    <w:p w14:paraId="04626DBD" w14:textId="77777777" w:rsidR="00A72357" w:rsidRDefault="00A72357" w:rsidP="00A72357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– 7 (L.Reinsone, D.Gargurne, G.Kalmane, J.Barinskis, K.Dauksts, L.Šmite-Ūdre, S.Mickeviča), pret - 0, atturas – 0.</w:t>
      </w:r>
    </w:p>
    <w:p w14:paraId="4F189505" w14:textId="77777777" w:rsidR="00A72357" w:rsidRDefault="00A72357" w:rsidP="00A7235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19C4D8" w14:textId="77777777" w:rsidR="00A72357" w:rsidRDefault="00A72357" w:rsidP="00A72357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nolemj:</w:t>
      </w:r>
    </w:p>
    <w:p w14:paraId="60A17F1D" w14:textId="77777777" w:rsidR="00A72357" w:rsidRPr="00AD7B44" w:rsidRDefault="00A72357" w:rsidP="00A7235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966410" w14:textId="77777777" w:rsidR="00A72357" w:rsidRDefault="00A72357" w:rsidP="00A7235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Apstiprināt</w:t>
      </w:r>
      <w:r w:rsidRPr="00CE66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5102">
        <w:rPr>
          <w:rFonts w:ascii="Times New Roman" w:eastAsia="Times New Roman" w:hAnsi="Times New Roman" w:cs="Times New Roman"/>
          <w:bCs/>
          <w:sz w:val="24"/>
          <w:szCs w:val="24"/>
        </w:rPr>
        <w:t xml:space="preserve">Sandras Jefremovas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iesniegto projektu “</w:t>
      </w:r>
      <w:r w:rsidR="00EB5102">
        <w:rPr>
          <w:rFonts w:ascii="Times New Roman" w:eastAsia="Times New Roman" w:hAnsi="Times New Roman" w:cs="Times New Roman"/>
          <w:bCs/>
          <w:sz w:val="24"/>
          <w:szCs w:val="24"/>
        </w:rPr>
        <w:t>Gulbenes skvēra labiekārtošana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 un tā finans</w:t>
      </w:r>
      <w:r w:rsidR="00EB5102">
        <w:rPr>
          <w:rFonts w:ascii="Times New Roman" w:eastAsia="Times New Roman" w:hAnsi="Times New Roman" w:cs="Times New Roman"/>
          <w:bCs/>
          <w:sz w:val="24"/>
          <w:szCs w:val="24"/>
        </w:rPr>
        <w:t>ējumu 19 064,00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eiro apmērā. </w:t>
      </w:r>
    </w:p>
    <w:p w14:paraId="5A897C33" w14:textId="77777777" w:rsidR="00EB1493" w:rsidRDefault="00EB1493" w:rsidP="00A7235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6E87D1" w14:textId="77777777" w:rsidR="00ED0423" w:rsidRDefault="001406C2" w:rsidP="001406C2">
      <w:pPr>
        <w:tabs>
          <w:tab w:val="left" w:pos="2550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165D4E38" w14:textId="77777777" w:rsidR="001406C2" w:rsidRDefault="001406C2" w:rsidP="001406C2">
      <w:pPr>
        <w:tabs>
          <w:tab w:val="left" w:pos="2550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8E8666" w14:textId="77777777" w:rsidR="00762410" w:rsidRDefault="00762410" w:rsidP="008E1AC7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C6B88B" w14:textId="77777777" w:rsidR="007148E2" w:rsidRPr="00EC4DFD" w:rsidRDefault="00EC4DFD" w:rsidP="00EC4DFD">
      <w:pPr>
        <w:pStyle w:val="Sarakstarindkopa"/>
        <w:numPr>
          <w:ilvl w:val="1"/>
          <w:numId w:val="10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  <w:r w:rsidR="00262D49">
        <w:rPr>
          <w:rFonts w:ascii="Times New Roman" w:eastAsia="Times New Roman" w:hAnsi="Times New Roman" w:cs="Times New Roman"/>
          <w:b/>
          <w:sz w:val="24"/>
          <w:szCs w:val="24"/>
        </w:rPr>
        <w:t>3. VIETAS PROJEKTA APSTIPRINĀŠANA</w:t>
      </w:r>
    </w:p>
    <w:p w14:paraId="74A27CE4" w14:textId="77777777" w:rsidR="007148E2" w:rsidRDefault="007148E2" w:rsidP="00BE19D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90D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6B0D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0F30">
        <w:rPr>
          <w:rFonts w:ascii="Times New Roman" w:eastAsia="Times New Roman" w:hAnsi="Times New Roman" w:cs="Times New Roman"/>
          <w:bCs/>
          <w:sz w:val="24"/>
          <w:szCs w:val="24"/>
        </w:rPr>
        <w:t>Indra Rācene.</w:t>
      </w:r>
    </w:p>
    <w:p w14:paraId="189E3336" w14:textId="77777777" w:rsidR="007148E2" w:rsidRDefault="007148E2" w:rsidP="00BE19D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86919">
        <w:rPr>
          <w:rFonts w:ascii="Times New Roman" w:eastAsia="Times New Roman" w:hAnsi="Times New Roman" w:cs="Times New Roman"/>
          <w:b/>
          <w:sz w:val="24"/>
          <w:szCs w:val="24"/>
        </w:rPr>
        <w:t>Rotaļu laukuma un aktivitāšu centra izveidošana Rankas PII “Ābelīte” āra teritorijā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81F662D" w14:textId="77777777" w:rsidR="007148E2" w:rsidRDefault="007148E2" w:rsidP="00BE19D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C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56375" w:rsidRPr="00856375">
        <w:rPr>
          <w:rFonts w:ascii="Times New Roman" w:eastAsia="Times New Roman" w:hAnsi="Times New Roman" w:cs="Times New Roman"/>
          <w:bCs/>
          <w:sz w:val="24"/>
          <w:szCs w:val="24"/>
        </w:rPr>
        <w:t>"Ābelīte", Ranka, Rankas pagasts, Gulbenes novads (kadastra apzīmējums: 50840080369).</w:t>
      </w:r>
    </w:p>
    <w:p w14:paraId="379F91BB" w14:textId="77777777" w:rsidR="007148E2" w:rsidRDefault="007148E2" w:rsidP="00BE19D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D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2B12">
        <w:rPr>
          <w:rFonts w:ascii="Times New Roman" w:eastAsia="Times New Roman" w:hAnsi="Times New Roman" w:cs="Times New Roman"/>
          <w:bCs/>
          <w:sz w:val="24"/>
          <w:szCs w:val="24"/>
        </w:rPr>
        <w:t>19 993,25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EUR</w:t>
      </w:r>
      <w:r w:rsidR="00E64A8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FA69469" w14:textId="77777777" w:rsidR="00ED0423" w:rsidRPr="00ED0423" w:rsidRDefault="00ED0423" w:rsidP="00BE19D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988C69" w14:textId="77777777" w:rsidR="006C5CEB" w:rsidRPr="00DD096F" w:rsidRDefault="006C5CEB" w:rsidP="006C5CEB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L.Reinsone ziņo, ka projekts saņ</w:t>
      </w:r>
      <w:r w:rsidR="004F284E">
        <w:rPr>
          <w:rFonts w:ascii="Times New Roman" w:eastAsia="Times New Roman" w:hAnsi="Times New Roman" w:cs="Times New Roman"/>
          <w:bCs/>
          <w:sz w:val="24"/>
          <w:szCs w:val="24"/>
        </w:rPr>
        <w:t>ēmis 454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iedzīvotāju balsi</w:t>
      </w:r>
      <w:r w:rsidR="00F36DD4">
        <w:rPr>
          <w:rFonts w:ascii="Times New Roman" w:eastAsia="Times New Roman" w:hAnsi="Times New Roman" w:cs="Times New Roman"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pēc iedzīvotāju </w:t>
      </w:r>
      <w:r w:rsidR="001D7661">
        <w:rPr>
          <w:rFonts w:ascii="Times New Roman" w:eastAsia="Times New Roman" w:hAnsi="Times New Roman" w:cs="Times New Roman"/>
          <w:bCs/>
          <w:sz w:val="24"/>
          <w:szCs w:val="24"/>
        </w:rPr>
        <w:t>balsojuma ir 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.viet</w:t>
      </w:r>
      <w:r w:rsidR="00F36DD4">
        <w:rPr>
          <w:rFonts w:ascii="Times New Roman" w:eastAsia="Times New Roman" w:hAnsi="Times New Roman" w:cs="Times New Roman"/>
          <w:bCs/>
          <w:sz w:val="24"/>
          <w:szCs w:val="24"/>
        </w:rPr>
        <w:t>ā un iekļaujas nolikumā noteiktajā finansējum</w:t>
      </w:r>
      <w:r w:rsidR="0055462F">
        <w:rPr>
          <w:rFonts w:ascii="Times New Roman" w:eastAsia="Times New Roman" w:hAnsi="Times New Roman" w:cs="Times New Roman"/>
          <w:bCs/>
          <w:sz w:val="24"/>
          <w:szCs w:val="24"/>
        </w:rPr>
        <w:t>a apjomā</w:t>
      </w:r>
      <w:r w:rsidR="00F36D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Z.Pūcīte apstiprina, ka balsis ir pārbaudītas un atbilstošas nolikuma nosacījumiem. </w:t>
      </w:r>
    </w:p>
    <w:p w14:paraId="5B4F732E" w14:textId="77777777" w:rsidR="006C5CEB" w:rsidRPr="00A04EED" w:rsidRDefault="006C5CEB" w:rsidP="006C5CEB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22D7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 balso par projekta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un tā finansējuma apstiprināšanu.</w:t>
      </w:r>
    </w:p>
    <w:p w14:paraId="1202A027" w14:textId="77777777" w:rsidR="006C5CEB" w:rsidRDefault="006C5CEB" w:rsidP="006C5CEB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– 7 (L.Reinsone, D.Gargurne, G.Kalmane, J.Barinskis, K.Dauksts, L.Šmite-Ūdre, S.Mickeviča), pret - 0, atturas – 0.</w:t>
      </w:r>
    </w:p>
    <w:p w14:paraId="09C6B5FD" w14:textId="77777777" w:rsidR="006C5CEB" w:rsidRDefault="006C5CEB" w:rsidP="006C5CEB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4058C5" w14:textId="77777777" w:rsidR="006C5CEB" w:rsidRDefault="006C5CEB" w:rsidP="006C5CEB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nolemj:</w:t>
      </w:r>
    </w:p>
    <w:p w14:paraId="6A9A3755" w14:textId="77777777" w:rsidR="006C5CEB" w:rsidRPr="00AD7B44" w:rsidRDefault="006C5CEB" w:rsidP="006C5CEB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49B9CE" w14:textId="77777777" w:rsidR="006C5CEB" w:rsidRDefault="006C5CEB" w:rsidP="006C5CEB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Apstiprināt</w:t>
      </w:r>
      <w:r w:rsidRPr="00CE66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12BF">
        <w:rPr>
          <w:rFonts w:ascii="Times New Roman" w:eastAsia="Times New Roman" w:hAnsi="Times New Roman" w:cs="Times New Roman"/>
          <w:bCs/>
          <w:sz w:val="24"/>
          <w:szCs w:val="24"/>
        </w:rPr>
        <w:t>Indras Rācenes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iesniegto projektu “</w:t>
      </w:r>
      <w:r w:rsidR="00CC12BF">
        <w:rPr>
          <w:rFonts w:ascii="Times New Roman" w:eastAsia="Times New Roman" w:hAnsi="Times New Roman" w:cs="Times New Roman"/>
          <w:bCs/>
          <w:sz w:val="24"/>
          <w:szCs w:val="24"/>
        </w:rPr>
        <w:t>Rotaļu laukuma un aktivitāšu centra izveidošana Rankas PII “Ābelīte” āra teritorijā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 un tā finans</w:t>
      </w:r>
      <w:r w:rsidR="00CC12BF">
        <w:rPr>
          <w:rFonts w:ascii="Times New Roman" w:eastAsia="Times New Roman" w:hAnsi="Times New Roman" w:cs="Times New Roman"/>
          <w:bCs/>
          <w:sz w:val="24"/>
          <w:szCs w:val="24"/>
        </w:rPr>
        <w:t>ējumu 19 993,25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eiro apmērā. </w:t>
      </w:r>
    </w:p>
    <w:p w14:paraId="5C69EC53" w14:textId="77777777" w:rsidR="007148E2" w:rsidRDefault="007148E2" w:rsidP="00D828A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9C19D8" w14:textId="77777777" w:rsidR="00333875" w:rsidRDefault="00333875" w:rsidP="007148E2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9870AD" w14:textId="77777777" w:rsidR="006A159F" w:rsidRPr="006A159F" w:rsidRDefault="006A159F" w:rsidP="00C4114F">
      <w:pPr>
        <w:overflowPunct w:val="0"/>
        <w:autoSpaceDE w:val="0"/>
        <w:autoSpaceDN w:val="0"/>
        <w:adjustRightInd w:val="0"/>
        <w:spacing w:after="120"/>
        <w:ind w:left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59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DC4BF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615D61">
        <w:rPr>
          <w:rFonts w:ascii="Times New Roman" w:eastAsia="Times New Roman" w:hAnsi="Times New Roman" w:cs="Times New Roman"/>
          <w:b/>
          <w:sz w:val="24"/>
          <w:szCs w:val="24"/>
        </w:rPr>
        <w:t>4. VIETAS PROJEKTA APSTIPRINĀŠANA</w:t>
      </w:r>
    </w:p>
    <w:p w14:paraId="2C276455" w14:textId="77777777" w:rsidR="004C2EB1" w:rsidRDefault="004C2EB1" w:rsidP="00C20E55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90D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6B0D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32D45">
        <w:rPr>
          <w:rFonts w:ascii="Times New Roman" w:eastAsia="Times New Roman" w:hAnsi="Times New Roman" w:cs="Times New Roman"/>
          <w:bCs/>
          <w:sz w:val="24"/>
          <w:szCs w:val="24"/>
        </w:rPr>
        <w:t>Jautrīte Liniņa.</w:t>
      </w:r>
    </w:p>
    <w:p w14:paraId="7E40CF4A" w14:textId="77777777" w:rsidR="004C2EB1" w:rsidRDefault="004C2EB1" w:rsidP="00C20E55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32D45">
        <w:rPr>
          <w:rFonts w:ascii="Times New Roman" w:eastAsia="Times New Roman" w:hAnsi="Times New Roman" w:cs="Times New Roman"/>
          <w:b/>
          <w:sz w:val="24"/>
          <w:szCs w:val="24"/>
        </w:rPr>
        <w:t>Litenes pagasta centra pieturas rekonstrukcija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75D55DA" w14:textId="77777777" w:rsidR="00356293" w:rsidRDefault="004C2EB1" w:rsidP="00C20E55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C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56293" w:rsidRPr="00356293">
        <w:rPr>
          <w:rFonts w:ascii="Times New Roman" w:eastAsia="Times New Roman" w:hAnsi="Times New Roman" w:cs="Times New Roman"/>
          <w:bCs/>
          <w:sz w:val="24"/>
          <w:szCs w:val="24"/>
        </w:rPr>
        <w:t>"Lielupes", Litene, Litenes pagasts, Gulbenes novads (kadastra apzīmējums: 50680040129).</w:t>
      </w:r>
    </w:p>
    <w:p w14:paraId="72B34B5B" w14:textId="77777777" w:rsidR="004C2EB1" w:rsidRPr="00AE427E" w:rsidRDefault="004C2EB1" w:rsidP="00C20E55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D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56293">
        <w:rPr>
          <w:rFonts w:ascii="Times New Roman" w:eastAsia="Times New Roman" w:hAnsi="Times New Roman" w:cs="Times New Roman"/>
          <w:bCs/>
          <w:sz w:val="24"/>
          <w:szCs w:val="24"/>
        </w:rPr>
        <w:t>20 000,00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EUR</w:t>
      </w:r>
      <w:r w:rsidR="00E64A8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35EE6FB" w14:textId="77777777" w:rsidR="0075645A" w:rsidRDefault="0075645A" w:rsidP="00D00D59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4AD00E04" w14:textId="77777777" w:rsidR="0082497B" w:rsidRPr="00DD096F" w:rsidRDefault="0082497B" w:rsidP="0082497B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L.Reinsone ziņo, ka projekts saņ</w:t>
      </w:r>
      <w:r w:rsidR="00113F6B">
        <w:rPr>
          <w:rFonts w:ascii="Times New Roman" w:eastAsia="Times New Roman" w:hAnsi="Times New Roman" w:cs="Times New Roman"/>
          <w:bCs/>
          <w:sz w:val="24"/>
          <w:szCs w:val="24"/>
        </w:rPr>
        <w:t>ēmis 449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iedzīvotāju balsis</w:t>
      </w:r>
      <w:r w:rsidR="004F6D1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pēc iedzīvotāju </w:t>
      </w:r>
      <w:r w:rsidR="00113F6B">
        <w:rPr>
          <w:rFonts w:ascii="Times New Roman" w:eastAsia="Times New Roman" w:hAnsi="Times New Roman" w:cs="Times New Roman"/>
          <w:bCs/>
          <w:sz w:val="24"/>
          <w:szCs w:val="24"/>
        </w:rPr>
        <w:t>balsojuma ir 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.viet</w:t>
      </w:r>
      <w:r w:rsidR="004F6D13">
        <w:rPr>
          <w:rFonts w:ascii="Times New Roman" w:eastAsia="Times New Roman" w:hAnsi="Times New Roman" w:cs="Times New Roman"/>
          <w:bCs/>
          <w:sz w:val="24"/>
          <w:szCs w:val="24"/>
        </w:rPr>
        <w:t>ā un iekļaujas nolikumā noteiktajā finansējuma apjomā.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Z.Pūcīte apstiprina, ka balsis ir pārbaudītas un atbilstošas nolikuma nosacījumiem. </w:t>
      </w:r>
    </w:p>
    <w:p w14:paraId="2AB67956" w14:textId="77777777" w:rsidR="0082497B" w:rsidRPr="00A04EED" w:rsidRDefault="0082497B" w:rsidP="0082497B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22D7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 balso par projekta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un tā finansējuma apstiprināšanu.</w:t>
      </w:r>
    </w:p>
    <w:p w14:paraId="35598F77" w14:textId="77777777" w:rsidR="0082497B" w:rsidRDefault="0082497B" w:rsidP="0082497B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– 7 (L.Reinsone, D.Gargurne, G.Kalmane, J.Barinskis, K.Dauksts, L.Šmite-Ūdre, S.Mickeviča), pret - 0, atturas – 0.</w:t>
      </w:r>
    </w:p>
    <w:p w14:paraId="47E19D0D" w14:textId="77777777" w:rsidR="0082497B" w:rsidRDefault="0082497B" w:rsidP="0082497B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52C6E0" w14:textId="77777777" w:rsidR="0082497B" w:rsidRDefault="0082497B" w:rsidP="0082497B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nolemj:</w:t>
      </w:r>
    </w:p>
    <w:p w14:paraId="43A46055" w14:textId="77777777" w:rsidR="0082497B" w:rsidRPr="00AD7B44" w:rsidRDefault="0082497B" w:rsidP="0082497B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10785F" w14:textId="77777777" w:rsidR="0082497B" w:rsidRDefault="0082497B" w:rsidP="0082497B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Apstiprināt</w:t>
      </w:r>
      <w:r w:rsidRPr="00CE66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6762">
        <w:rPr>
          <w:rFonts w:ascii="Times New Roman" w:eastAsia="Times New Roman" w:hAnsi="Times New Roman" w:cs="Times New Roman"/>
          <w:bCs/>
          <w:sz w:val="24"/>
          <w:szCs w:val="24"/>
        </w:rPr>
        <w:t>Jautrītes Liniņas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iesniegto projektu “</w:t>
      </w:r>
      <w:r w:rsidR="002D6762">
        <w:rPr>
          <w:rFonts w:ascii="Times New Roman" w:eastAsia="Times New Roman" w:hAnsi="Times New Roman" w:cs="Times New Roman"/>
          <w:bCs/>
          <w:sz w:val="24"/>
          <w:szCs w:val="24"/>
        </w:rPr>
        <w:t>Litenes pagasta centra pieturas rekonstrukcija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 un tā finans</w:t>
      </w:r>
      <w:r w:rsidR="00CE0262">
        <w:rPr>
          <w:rFonts w:ascii="Times New Roman" w:eastAsia="Times New Roman" w:hAnsi="Times New Roman" w:cs="Times New Roman"/>
          <w:bCs/>
          <w:sz w:val="24"/>
          <w:szCs w:val="24"/>
        </w:rPr>
        <w:t>ējumu 20 000,00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eiro apmērā. </w:t>
      </w:r>
    </w:p>
    <w:p w14:paraId="56E67FAB" w14:textId="77777777" w:rsidR="00FD3FD0" w:rsidRDefault="00FD3FD0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BCB4EF" w14:textId="77777777" w:rsidR="00A02591" w:rsidRPr="00C531D3" w:rsidRDefault="00C531D3" w:rsidP="00FB1EBA">
      <w:pPr>
        <w:overflowPunct w:val="0"/>
        <w:autoSpaceDE w:val="0"/>
        <w:autoSpaceDN w:val="0"/>
        <w:adjustRightInd w:val="0"/>
        <w:spacing w:after="120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7A68A8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70F3E" w:rsidRPr="00C53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6422EA">
        <w:rPr>
          <w:rFonts w:ascii="Times New Roman" w:eastAsia="Times New Roman" w:hAnsi="Times New Roman" w:cs="Times New Roman"/>
          <w:b/>
          <w:bCs/>
          <w:sz w:val="24"/>
          <w:szCs w:val="24"/>
        </w:rPr>
        <w:t>5. VIETAS PROJEKTA APSTIPRINĀŠANA</w:t>
      </w:r>
    </w:p>
    <w:p w14:paraId="597631A7" w14:textId="77777777" w:rsidR="00A02591" w:rsidRDefault="00A02591" w:rsidP="00E066E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90D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6B0D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1A36">
        <w:rPr>
          <w:rFonts w:ascii="Times New Roman" w:eastAsia="Times New Roman" w:hAnsi="Times New Roman" w:cs="Times New Roman"/>
          <w:bCs/>
          <w:sz w:val="24"/>
          <w:szCs w:val="24"/>
        </w:rPr>
        <w:t>Ingars Manguss.</w:t>
      </w:r>
    </w:p>
    <w:p w14:paraId="265BC509" w14:textId="77777777" w:rsidR="00A02591" w:rsidRDefault="00A02591" w:rsidP="00E066E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1A36">
        <w:rPr>
          <w:rFonts w:ascii="Times New Roman" w:eastAsia="Times New Roman" w:hAnsi="Times New Roman" w:cs="Times New Roman"/>
          <w:b/>
          <w:sz w:val="24"/>
          <w:szCs w:val="24"/>
        </w:rPr>
        <w:t>Tirzas centra ielas apgaismojums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9A2BD4B" w14:textId="77777777" w:rsidR="00A02591" w:rsidRDefault="00A02591" w:rsidP="00E066E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C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64529" w:rsidRPr="00064529">
        <w:rPr>
          <w:rFonts w:ascii="Times New Roman" w:eastAsia="Times New Roman" w:hAnsi="Times New Roman" w:cs="Times New Roman"/>
          <w:bCs/>
          <w:sz w:val="24"/>
          <w:szCs w:val="24"/>
        </w:rPr>
        <w:t>"Tirzasleja", Tirza, Tirzas pagasts, Gulbenes novads (kadastra apzīmējums: 50940040277).</w:t>
      </w:r>
    </w:p>
    <w:p w14:paraId="6344A39C" w14:textId="77777777" w:rsidR="00A02591" w:rsidRPr="00AE427E" w:rsidRDefault="00A02591" w:rsidP="00E066E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D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1A36">
        <w:rPr>
          <w:rFonts w:ascii="Times New Roman" w:eastAsia="Times New Roman" w:hAnsi="Times New Roman" w:cs="Times New Roman"/>
          <w:bCs/>
          <w:sz w:val="24"/>
          <w:szCs w:val="24"/>
        </w:rPr>
        <w:t>19 200,00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EUR.</w:t>
      </w:r>
    </w:p>
    <w:p w14:paraId="5B458ECE" w14:textId="77777777" w:rsidR="0080063D" w:rsidRDefault="0080063D" w:rsidP="0080063D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846DB3" w14:textId="77777777" w:rsidR="0080063D" w:rsidRPr="00DD096F" w:rsidRDefault="0080063D" w:rsidP="0080063D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L.Reinsone ziņo, ka projekts saņ</w:t>
      </w:r>
      <w:r w:rsidR="00213C08">
        <w:rPr>
          <w:rFonts w:ascii="Times New Roman" w:eastAsia="Times New Roman" w:hAnsi="Times New Roman" w:cs="Times New Roman"/>
          <w:bCs/>
          <w:sz w:val="24"/>
          <w:szCs w:val="24"/>
        </w:rPr>
        <w:t>ēmis 436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iedzīvotāju balsi</w:t>
      </w:r>
      <w:r w:rsidR="0051575E">
        <w:rPr>
          <w:rFonts w:ascii="Times New Roman" w:eastAsia="Times New Roman" w:hAnsi="Times New Roman" w:cs="Times New Roman"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pēc iedzīvotāju </w:t>
      </w:r>
      <w:r w:rsidR="00213C08">
        <w:rPr>
          <w:rFonts w:ascii="Times New Roman" w:eastAsia="Times New Roman" w:hAnsi="Times New Roman" w:cs="Times New Roman"/>
          <w:bCs/>
          <w:sz w:val="24"/>
          <w:szCs w:val="24"/>
        </w:rPr>
        <w:t>balsojuma ir 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.viet</w:t>
      </w:r>
      <w:r w:rsidR="0051575E">
        <w:rPr>
          <w:rFonts w:ascii="Times New Roman" w:eastAsia="Times New Roman" w:hAnsi="Times New Roman" w:cs="Times New Roman"/>
          <w:bCs/>
          <w:sz w:val="24"/>
          <w:szCs w:val="24"/>
        </w:rPr>
        <w:t xml:space="preserve">ā un iekļaujas nolikumā noteiktajā finansējuma apjomā.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Z.Pūcīte apstiprina, ka balsis ir pārbaudītas un atbilstošas nolikuma nosacījumiem. </w:t>
      </w:r>
    </w:p>
    <w:p w14:paraId="71711EFA" w14:textId="77777777" w:rsidR="0080063D" w:rsidRPr="00A04EED" w:rsidRDefault="0080063D" w:rsidP="0080063D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22D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Komisija balso par projekta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un tā finansējuma apstiprināšanu.</w:t>
      </w:r>
    </w:p>
    <w:p w14:paraId="1BBE4A71" w14:textId="77777777" w:rsidR="0080063D" w:rsidRDefault="0080063D" w:rsidP="0080063D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– 7 (L.Reinsone, D.Gargurne, G.Kalmane, J.Barinskis, K.Dauksts, L.Šmite-Ūdre, S.Mickeviča), pret - 0, atturas – 0.</w:t>
      </w:r>
    </w:p>
    <w:p w14:paraId="6E3AA0FF" w14:textId="77777777" w:rsidR="0080063D" w:rsidRDefault="0080063D" w:rsidP="0080063D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3F4F92" w14:textId="77777777" w:rsidR="0080063D" w:rsidRDefault="0080063D" w:rsidP="0080063D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nolemj:</w:t>
      </w:r>
    </w:p>
    <w:p w14:paraId="49DC7479" w14:textId="77777777" w:rsidR="0080063D" w:rsidRPr="00AD7B44" w:rsidRDefault="0080063D" w:rsidP="0080063D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D1708" w14:textId="77777777" w:rsidR="0080063D" w:rsidRDefault="0080063D" w:rsidP="0080063D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Apstiprināt</w:t>
      </w:r>
      <w:r w:rsidRPr="00CE66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6AC0">
        <w:rPr>
          <w:rFonts w:ascii="Times New Roman" w:eastAsia="Times New Roman" w:hAnsi="Times New Roman" w:cs="Times New Roman"/>
          <w:bCs/>
          <w:sz w:val="24"/>
          <w:szCs w:val="24"/>
        </w:rPr>
        <w:t>Ingara Mangusa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iesniegto projektu “</w:t>
      </w:r>
      <w:r w:rsidR="007D7100">
        <w:rPr>
          <w:rFonts w:ascii="Times New Roman" w:eastAsia="Times New Roman" w:hAnsi="Times New Roman" w:cs="Times New Roman"/>
          <w:bCs/>
          <w:sz w:val="24"/>
          <w:szCs w:val="24"/>
        </w:rPr>
        <w:t>Tirzas centra ielas apgaismojums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 un tā finans</w:t>
      </w:r>
      <w:r w:rsidR="007D7100">
        <w:rPr>
          <w:rFonts w:ascii="Times New Roman" w:eastAsia="Times New Roman" w:hAnsi="Times New Roman" w:cs="Times New Roman"/>
          <w:bCs/>
          <w:sz w:val="24"/>
          <w:szCs w:val="24"/>
        </w:rPr>
        <w:t>ējumu 19 200,00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eiro apmērā. </w:t>
      </w:r>
    </w:p>
    <w:p w14:paraId="591955E9" w14:textId="77777777" w:rsidR="00262543" w:rsidRPr="0034009B" w:rsidRDefault="00262543" w:rsidP="007D710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01BAD7" w14:textId="77777777" w:rsidR="00F56DF2" w:rsidRPr="00F33E93" w:rsidRDefault="00113A5A" w:rsidP="00F33E93">
      <w:pPr>
        <w:pStyle w:val="Sarakstarindkopa"/>
        <w:numPr>
          <w:ilvl w:val="1"/>
          <w:numId w:val="11"/>
        </w:numPr>
        <w:overflowPunct w:val="0"/>
        <w:autoSpaceDE w:val="0"/>
        <w:autoSpaceDN w:val="0"/>
        <w:adjustRightInd w:val="0"/>
        <w:ind w:left="839" w:hanging="4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3E93">
        <w:rPr>
          <w:rFonts w:ascii="Times New Roman" w:eastAsia="Times New Roman" w:hAnsi="Times New Roman" w:cs="Times New Roman"/>
          <w:b/>
          <w:bCs/>
          <w:sz w:val="24"/>
          <w:szCs w:val="24"/>
        </w:rPr>
        <w:t>6.VIETAS PROJEKTA APSTIPRINĀŠANA</w:t>
      </w:r>
    </w:p>
    <w:p w14:paraId="296992DD" w14:textId="77777777" w:rsidR="00F33E93" w:rsidRDefault="00F33E93" w:rsidP="000A12F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90D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6B0D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07A2">
        <w:rPr>
          <w:rFonts w:ascii="Times New Roman" w:eastAsia="Times New Roman" w:hAnsi="Times New Roman" w:cs="Times New Roman"/>
          <w:bCs/>
          <w:sz w:val="24"/>
          <w:szCs w:val="24"/>
        </w:rPr>
        <w:t>Anita Birzniece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233EA12" w14:textId="77777777" w:rsidR="00F33E93" w:rsidRDefault="00F33E93" w:rsidP="000A12F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0312B">
        <w:rPr>
          <w:rFonts w:ascii="Times New Roman" w:eastAsia="Times New Roman" w:hAnsi="Times New Roman" w:cs="Times New Roman"/>
          <w:b/>
          <w:sz w:val="24"/>
          <w:szCs w:val="24"/>
        </w:rPr>
        <w:t>Skolas ielas dīķa un tā apkārtnes labiekārtošana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CA7A0D0" w14:textId="77777777" w:rsidR="000E4E77" w:rsidRPr="000E4E77" w:rsidRDefault="00F33E93" w:rsidP="000A12F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C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E4E77" w:rsidRPr="000E4E77">
        <w:rPr>
          <w:rFonts w:ascii="Times New Roman" w:eastAsia="Times New Roman" w:hAnsi="Times New Roman" w:cs="Times New Roman"/>
          <w:bCs/>
          <w:sz w:val="24"/>
          <w:szCs w:val="24"/>
        </w:rPr>
        <w:t>Skolas iela 5, Gulbene, Gulbenes novads (kadastra apzīmējums:</w:t>
      </w:r>
      <w:r w:rsidR="000E4E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E4E77" w:rsidRPr="000E4E77">
        <w:rPr>
          <w:rFonts w:ascii="Times New Roman" w:eastAsia="Times New Roman" w:hAnsi="Times New Roman" w:cs="Times New Roman"/>
          <w:bCs/>
          <w:sz w:val="24"/>
          <w:szCs w:val="24"/>
        </w:rPr>
        <w:t>50010020077).</w:t>
      </w:r>
    </w:p>
    <w:p w14:paraId="35D11119" w14:textId="77777777" w:rsidR="00A9521C" w:rsidRPr="008F2443" w:rsidRDefault="00F33E93" w:rsidP="000A12F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D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19 </w:t>
      </w:r>
      <w:r w:rsidR="00C327C7">
        <w:rPr>
          <w:rFonts w:ascii="Times New Roman" w:eastAsia="Times New Roman" w:hAnsi="Times New Roman" w:cs="Times New Roman"/>
          <w:bCs/>
          <w:sz w:val="24"/>
          <w:szCs w:val="24"/>
        </w:rPr>
        <w:t>122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327C7">
        <w:rPr>
          <w:rFonts w:ascii="Times New Roman" w:eastAsia="Times New Roman" w:hAnsi="Times New Roman" w:cs="Times New Roman"/>
          <w:bCs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EUR.</w:t>
      </w:r>
    </w:p>
    <w:p w14:paraId="3089B523" w14:textId="77777777" w:rsidR="008F2443" w:rsidRDefault="008F2443" w:rsidP="000A12F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DF6DD60" w14:textId="77777777" w:rsidR="008F2443" w:rsidRDefault="008F2443" w:rsidP="007942D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L.Reinsone ziņo, ka </w:t>
      </w:r>
      <w:r w:rsidR="00DD084A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projekts saņēmis 427 iedzīvotāju balsis, pēc iedzīvotāju balsojuma ir 6.vietā, bet projekta finansējums neiekļaujas nolikumā noteiktajā finansējuma apjomā. </w:t>
      </w:r>
      <w:r w:rsidR="00DF7CA7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Projekta pieprasītais finansējums ir 19 122,36 eiro, bet projektu konkursa budžeta atlikums ir </w:t>
      </w:r>
      <w:r w:rsidR="00DF7CA7" w:rsidRPr="00DF7CA7">
        <w:rPr>
          <w:rFonts w:ascii="Times New Roman" w:eastAsia="Times New Roman" w:hAnsi="Times New Roman" w:cs="Times New Roman"/>
          <w:bCs/>
          <w:sz w:val="24"/>
          <w:szCs w:val="24"/>
        </w:rPr>
        <w:t>11 828,76</w:t>
      </w:r>
      <w:r w:rsidR="00DF7CA7">
        <w:rPr>
          <w:rFonts w:ascii="Times New Roman" w:eastAsia="Times New Roman" w:hAnsi="Times New Roman" w:cs="Times New Roman"/>
          <w:bCs/>
          <w:sz w:val="24"/>
          <w:szCs w:val="24"/>
        </w:rPr>
        <w:t xml:space="preserve"> eiro.</w:t>
      </w:r>
    </w:p>
    <w:p w14:paraId="729787A9" w14:textId="433EB607" w:rsidR="004F1860" w:rsidRDefault="007D5D19" w:rsidP="007942D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J.Barinskis izsaka viedokli, ka balstoties uz nolikumu, nebūtu korekti šo projektu apstiprināt, jo </w:t>
      </w:r>
      <w:r w:rsidR="00F606AD">
        <w:rPr>
          <w:rFonts w:ascii="Times New Roman" w:eastAsia="Times New Roman" w:hAnsi="Times New Roman" w:cs="Times New Roman"/>
          <w:bCs/>
          <w:sz w:val="24"/>
          <w:szCs w:val="24"/>
        </w:rPr>
        <w:t>nolikumā noteikts, ka apstiprināti tiek projekti, kas iekļaujas nolikumā noteiktajā budžet</w:t>
      </w:r>
      <w:r w:rsidR="00692CAA">
        <w:rPr>
          <w:rFonts w:ascii="Times New Roman" w:eastAsia="Times New Roman" w:hAnsi="Times New Roman" w:cs="Times New Roman"/>
          <w:bCs/>
          <w:sz w:val="24"/>
          <w:szCs w:val="24"/>
        </w:rPr>
        <w:t xml:space="preserve">ā, bet no otras puses, šo projektu būtu iespējams realizēt arī daļēji par atlikušo finansējumu. </w:t>
      </w:r>
      <w:r w:rsidR="004F1860">
        <w:rPr>
          <w:rFonts w:ascii="Times New Roman" w:eastAsia="Times New Roman" w:hAnsi="Times New Roman" w:cs="Times New Roman"/>
          <w:bCs/>
          <w:sz w:val="24"/>
          <w:szCs w:val="24"/>
        </w:rPr>
        <w:t xml:space="preserve">D.Gargurne izsaka viedokli, ka projektu iespējams realizēt </w:t>
      </w:r>
      <w:r w:rsidR="00AC5EDD">
        <w:rPr>
          <w:rFonts w:ascii="Times New Roman" w:eastAsia="Times New Roman" w:hAnsi="Times New Roman" w:cs="Times New Roman"/>
          <w:bCs/>
          <w:sz w:val="24"/>
          <w:szCs w:val="24"/>
        </w:rPr>
        <w:t xml:space="preserve">un atbalstīt </w:t>
      </w:r>
      <w:r w:rsidR="004F1860">
        <w:rPr>
          <w:rFonts w:ascii="Times New Roman" w:eastAsia="Times New Roman" w:hAnsi="Times New Roman" w:cs="Times New Roman"/>
          <w:bCs/>
          <w:sz w:val="24"/>
          <w:szCs w:val="24"/>
        </w:rPr>
        <w:t xml:space="preserve">ar nosacījumu, ka </w:t>
      </w:r>
      <w:r w:rsidR="00722269">
        <w:rPr>
          <w:rFonts w:ascii="Times New Roman" w:eastAsia="Times New Roman" w:hAnsi="Times New Roman" w:cs="Times New Roman"/>
          <w:bCs/>
          <w:sz w:val="24"/>
          <w:szCs w:val="24"/>
        </w:rPr>
        <w:t>projekts netiek realizēts pilnā a</w:t>
      </w:r>
      <w:r w:rsidR="0011620F">
        <w:rPr>
          <w:rFonts w:ascii="Times New Roman" w:eastAsia="Times New Roman" w:hAnsi="Times New Roman" w:cs="Times New Roman"/>
          <w:bCs/>
          <w:sz w:val="24"/>
          <w:szCs w:val="24"/>
        </w:rPr>
        <w:t>pjomā</w:t>
      </w:r>
      <w:r w:rsidR="0072226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3A3C4BCA" w14:textId="17FC7E2A" w:rsidR="003E4B67" w:rsidRDefault="003E4B67" w:rsidP="007942D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L.Stafecka </w:t>
      </w:r>
      <w:r w:rsidR="00D22D87">
        <w:rPr>
          <w:rFonts w:ascii="Times New Roman" w:eastAsia="Times New Roman" w:hAnsi="Times New Roman" w:cs="Times New Roman"/>
          <w:bCs/>
          <w:sz w:val="24"/>
          <w:szCs w:val="24"/>
        </w:rPr>
        <w:t>dalās ar Rīgas pieredzi līdzdalības budžetē</w:t>
      </w:r>
      <w:r w:rsidR="008274A6">
        <w:rPr>
          <w:rFonts w:ascii="Times New Roman" w:eastAsia="Times New Roman" w:hAnsi="Times New Roman" w:cs="Times New Roman"/>
          <w:bCs/>
          <w:sz w:val="24"/>
          <w:szCs w:val="24"/>
        </w:rPr>
        <w:t>šanā</w:t>
      </w:r>
      <w:r w:rsidR="00D22D8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C75D76">
        <w:rPr>
          <w:rFonts w:ascii="Times New Roman" w:eastAsia="Times New Roman" w:hAnsi="Times New Roman" w:cs="Times New Roman"/>
          <w:bCs/>
          <w:sz w:val="24"/>
          <w:szCs w:val="24"/>
        </w:rPr>
        <w:t>Norāda, ka Gulbenes pieeja ir ļoti atbalstoša, bet</w:t>
      </w:r>
      <w:r w:rsidR="00E70FC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75D76">
        <w:rPr>
          <w:rFonts w:ascii="Times New Roman" w:eastAsia="Times New Roman" w:hAnsi="Times New Roman" w:cs="Times New Roman"/>
          <w:bCs/>
          <w:sz w:val="24"/>
          <w:szCs w:val="24"/>
        </w:rPr>
        <w:t>ņemot vērā, ka šis ir pirmais gads, kad tiek īstenots šāds konkurss un norādītās t</w:t>
      </w:r>
      <w:r w:rsidR="00B7387F">
        <w:rPr>
          <w:rFonts w:ascii="Times New Roman" w:eastAsia="Times New Roman" w:hAnsi="Times New Roman" w:cs="Times New Roman"/>
          <w:bCs/>
          <w:sz w:val="24"/>
          <w:szCs w:val="24"/>
        </w:rPr>
        <w:t>āmes pietei</w:t>
      </w:r>
      <w:r w:rsidR="00C75D76">
        <w:rPr>
          <w:rFonts w:ascii="Times New Roman" w:eastAsia="Times New Roman" w:hAnsi="Times New Roman" w:cs="Times New Roman"/>
          <w:bCs/>
          <w:sz w:val="24"/>
          <w:szCs w:val="24"/>
        </w:rPr>
        <w:t xml:space="preserve">kumos ir tikai aptuvenas, </w:t>
      </w:r>
      <w:r w:rsidR="00CD714E">
        <w:rPr>
          <w:rFonts w:ascii="Times New Roman" w:eastAsia="Times New Roman" w:hAnsi="Times New Roman" w:cs="Times New Roman"/>
          <w:bCs/>
          <w:sz w:val="24"/>
          <w:szCs w:val="24"/>
        </w:rPr>
        <w:t xml:space="preserve">var gadīties, ka finansējuma atlikums būs papildus nepieciešams apstiprināto projektu realizēšanai. </w:t>
      </w:r>
      <w:r w:rsidR="005900B6">
        <w:rPr>
          <w:rFonts w:ascii="Times New Roman" w:eastAsia="Times New Roman" w:hAnsi="Times New Roman" w:cs="Times New Roman"/>
          <w:bCs/>
          <w:sz w:val="24"/>
          <w:szCs w:val="24"/>
        </w:rPr>
        <w:t>K.Auza piekrīt L.Stafeckai un aicina izvērtēt</w:t>
      </w:r>
      <w:r w:rsidR="002956E6">
        <w:rPr>
          <w:rFonts w:ascii="Times New Roman" w:eastAsia="Times New Roman" w:hAnsi="Times New Roman" w:cs="Times New Roman"/>
          <w:bCs/>
          <w:sz w:val="24"/>
          <w:szCs w:val="24"/>
        </w:rPr>
        <w:t>, vai šo projektu nepieciešams atbalstīt</w:t>
      </w:r>
      <w:r w:rsidR="005900B6">
        <w:rPr>
          <w:rFonts w:ascii="Times New Roman" w:eastAsia="Times New Roman" w:hAnsi="Times New Roman" w:cs="Times New Roman"/>
          <w:bCs/>
          <w:sz w:val="24"/>
          <w:szCs w:val="24"/>
        </w:rPr>
        <w:t>, vai pašvaldības risks, ņemot vērā, ka projektu izmaksas ir norādītas tikai aptuvenas, nav pār</w:t>
      </w:r>
      <w:r w:rsidR="001A752A">
        <w:rPr>
          <w:rFonts w:ascii="Times New Roman" w:eastAsia="Times New Roman" w:hAnsi="Times New Roman" w:cs="Times New Roman"/>
          <w:bCs/>
          <w:sz w:val="24"/>
          <w:szCs w:val="24"/>
        </w:rPr>
        <w:t>āk liels</w:t>
      </w:r>
      <w:r w:rsidR="002956E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63465B7" w14:textId="77777777" w:rsidR="00B93B81" w:rsidRDefault="001A752A" w:rsidP="007942D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1674D">
        <w:rPr>
          <w:rFonts w:ascii="Times New Roman" w:eastAsia="Times New Roman" w:hAnsi="Times New Roman" w:cs="Times New Roman"/>
          <w:bCs/>
          <w:sz w:val="24"/>
          <w:szCs w:val="24"/>
        </w:rPr>
        <w:t xml:space="preserve">L.Reinsone norāda, ka komisijai ir visas tiesības projektu neapstiprināt, jo nolikuma </w:t>
      </w:r>
      <w:r w:rsidR="007A4127">
        <w:rPr>
          <w:rFonts w:ascii="Times New Roman" w:eastAsia="Times New Roman" w:hAnsi="Times New Roman" w:cs="Times New Roman"/>
          <w:bCs/>
          <w:sz w:val="24"/>
          <w:szCs w:val="24"/>
        </w:rPr>
        <w:t>39.punkts nosaka, ka pēc balsojuma beigām konkursa vērtēšanas komisija lemj par nepieciešamā finansējuma apstiprināšanu tiem projektiem, kas balsojuma rezultātā saņēmuši vislielāko balsu skaitu, iekļaujoties 4.punkt</w:t>
      </w:r>
      <w:r w:rsidR="00B82087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7A4127">
        <w:rPr>
          <w:rFonts w:ascii="Times New Roman" w:eastAsia="Times New Roman" w:hAnsi="Times New Roman" w:cs="Times New Roman"/>
          <w:bCs/>
          <w:sz w:val="24"/>
          <w:szCs w:val="24"/>
        </w:rPr>
        <w:t xml:space="preserve"> minētajā budžetā – 110 000 eiro. </w:t>
      </w:r>
      <w:r w:rsidR="007C230B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 ar to, 6.vietu ieguvušais projekts neiekļaujas nolikumā minētajā budžetā. </w:t>
      </w:r>
    </w:p>
    <w:p w14:paraId="132EF573" w14:textId="77777777" w:rsidR="00205D8B" w:rsidRPr="00A04EED" w:rsidRDefault="00205D8B" w:rsidP="007942D0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22D7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 balso par projekta </w:t>
      </w:r>
      <w:r w:rsidR="0000724A">
        <w:rPr>
          <w:rFonts w:ascii="Times New Roman" w:eastAsia="Times New Roman" w:hAnsi="Times New Roman" w:cs="Times New Roman"/>
          <w:bCs/>
          <w:sz w:val="24"/>
          <w:szCs w:val="24"/>
        </w:rPr>
        <w:t>apstiprināšanu atlikušajā finansējuma apjomā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B8AF9B3" w14:textId="77777777" w:rsidR="00205D8B" w:rsidRDefault="00205D8B" w:rsidP="007942D0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Balsošanas rezultāts: par – </w:t>
      </w:r>
      <w:r w:rsidR="004946FC">
        <w:rPr>
          <w:rFonts w:ascii="Times New Roman" w:eastAsia="Times New Roman" w:hAnsi="Times New Roman" w:cs="Times New Roman"/>
          <w:bCs/>
          <w:sz w:val="24"/>
          <w:szCs w:val="24"/>
        </w:rPr>
        <w:t>1 (D.Gargurne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pret </w:t>
      </w:r>
      <w:r w:rsidR="004946FC">
        <w:rPr>
          <w:rFonts w:ascii="Times New Roman" w:eastAsia="Times New Roman" w:hAnsi="Times New Roman" w:cs="Times New Roman"/>
          <w:bCs/>
          <w:sz w:val="24"/>
          <w:szCs w:val="24"/>
        </w:rPr>
        <w:t>– 5 (L.Reinsone, G.Kalmane, J.Barinskis, K.Dauksts, S.Mickeviča)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atturas – </w:t>
      </w:r>
      <w:r w:rsidR="004946FC">
        <w:rPr>
          <w:rFonts w:ascii="Times New Roman" w:eastAsia="Times New Roman" w:hAnsi="Times New Roman" w:cs="Times New Roman"/>
          <w:bCs/>
          <w:sz w:val="24"/>
          <w:szCs w:val="24"/>
        </w:rPr>
        <w:t>1 (L.Šmite-Ūdre)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D99EEFD" w14:textId="77777777" w:rsidR="008B3AED" w:rsidRDefault="008B3AED" w:rsidP="008B3AED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724B22" w14:textId="77777777" w:rsidR="008B3AED" w:rsidRDefault="008B3AED" w:rsidP="008B3AED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nolemj:</w:t>
      </w:r>
    </w:p>
    <w:p w14:paraId="4CB92E7E" w14:textId="77777777" w:rsidR="008B3AED" w:rsidRPr="00AD7B44" w:rsidRDefault="008B3AED" w:rsidP="008B3AED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6F3E09" w14:textId="210D1A1F" w:rsidR="005A36DA" w:rsidRDefault="008B3AED" w:rsidP="003A21A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B7528">
        <w:rPr>
          <w:rFonts w:ascii="Times New Roman" w:eastAsia="Times New Roman" w:hAnsi="Times New Roman" w:cs="Times New Roman"/>
          <w:b/>
          <w:sz w:val="24"/>
          <w:szCs w:val="24"/>
        </w:rPr>
        <w:t xml:space="preserve">Noraidīt </w:t>
      </w:r>
      <w:r w:rsidR="007C571A">
        <w:rPr>
          <w:rFonts w:ascii="Times New Roman" w:eastAsia="Times New Roman" w:hAnsi="Times New Roman" w:cs="Times New Roman"/>
          <w:bCs/>
          <w:sz w:val="24"/>
          <w:szCs w:val="24"/>
        </w:rPr>
        <w:t>Anitas Birznieces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iesniegto projektu “</w:t>
      </w:r>
      <w:r w:rsidR="007C571A">
        <w:rPr>
          <w:rFonts w:ascii="Times New Roman" w:eastAsia="Times New Roman" w:hAnsi="Times New Roman" w:cs="Times New Roman"/>
          <w:bCs/>
          <w:sz w:val="24"/>
          <w:szCs w:val="24"/>
        </w:rPr>
        <w:t>Skolas ielas dīķa un tā apkārtnes labiekārtošana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 un tā finansējumu 19 </w:t>
      </w:r>
      <w:r w:rsidR="006B59A7">
        <w:rPr>
          <w:rFonts w:ascii="Times New Roman" w:eastAsia="Times New Roman" w:hAnsi="Times New Roman" w:cs="Times New Roman"/>
          <w:bCs/>
          <w:sz w:val="24"/>
          <w:szCs w:val="24"/>
        </w:rPr>
        <w:t>122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B59A7">
        <w:rPr>
          <w:rFonts w:ascii="Times New Roman" w:eastAsia="Times New Roman" w:hAnsi="Times New Roman" w:cs="Times New Roman"/>
          <w:bCs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eiro apmērā. </w:t>
      </w:r>
    </w:p>
    <w:p w14:paraId="4C8D3CFB" w14:textId="61695381" w:rsidR="005A36DA" w:rsidRDefault="005A36DA" w:rsidP="00205D8B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B57267" w14:textId="471C5B94" w:rsidR="005A36DA" w:rsidRDefault="00EF2F63" w:rsidP="00205D8B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4715E">
        <w:rPr>
          <w:rFonts w:ascii="Times New Roman" w:eastAsia="Times New Roman" w:hAnsi="Times New Roman" w:cs="Times New Roman"/>
          <w:bCs/>
          <w:sz w:val="24"/>
          <w:szCs w:val="24"/>
        </w:rPr>
        <w:t>L.Reinsone secina, ka apstiprināti tiek 5 projekti pieejamā finansējuma apjomā,</w:t>
      </w:r>
      <w:r w:rsidR="002E01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1C69">
        <w:rPr>
          <w:rFonts w:ascii="Times New Roman" w:eastAsia="Times New Roman" w:hAnsi="Times New Roman" w:cs="Times New Roman"/>
          <w:bCs/>
          <w:sz w:val="24"/>
          <w:szCs w:val="24"/>
        </w:rPr>
        <w:t>budžeta atlikums ir 11 828,76 EUR</w:t>
      </w:r>
      <w:r w:rsidR="005A4D0F">
        <w:rPr>
          <w:rFonts w:ascii="Times New Roman" w:eastAsia="Times New Roman" w:hAnsi="Times New Roman" w:cs="Times New Roman"/>
          <w:bCs/>
          <w:sz w:val="24"/>
          <w:szCs w:val="24"/>
        </w:rPr>
        <w:t>, kurš paliek kā iezīmētais atlikums uz nākošā gada līdzdalības budžetēšanas konkursu</w:t>
      </w:r>
      <w:r w:rsidR="001D0032">
        <w:rPr>
          <w:rFonts w:ascii="Times New Roman" w:eastAsia="Times New Roman" w:hAnsi="Times New Roman" w:cs="Times New Roman"/>
          <w:bCs/>
          <w:sz w:val="24"/>
          <w:szCs w:val="24"/>
        </w:rPr>
        <w:t xml:space="preserve">, bet nepieciešamības gadījumā tiks izmantots, lai segtu 5 apstiprināto projektu </w:t>
      </w:r>
      <w:r w:rsidR="00EA1B8F">
        <w:rPr>
          <w:rFonts w:ascii="Times New Roman" w:eastAsia="Times New Roman" w:hAnsi="Times New Roman" w:cs="Times New Roman"/>
          <w:bCs/>
          <w:sz w:val="24"/>
          <w:szCs w:val="24"/>
        </w:rPr>
        <w:t xml:space="preserve">neparedzētos </w:t>
      </w:r>
      <w:r w:rsidR="001D0032">
        <w:rPr>
          <w:rFonts w:ascii="Times New Roman" w:eastAsia="Times New Roman" w:hAnsi="Times New Roman" w:cs="Times New Roman"/>
          <w:bCs/>
          <w:sz w:val="24"/>
          <w:szCs w:val="24"/>
        </w:rPr>
        <w:t>realizēšanas papildu izdevu</w:t>
      </w:r>
      <w:r w:rsidR="00EA1B8F">
        <w:rPr>
          <w:rFonts w:ascii="Times New Roman" w:eastAsia="Times New Roman" w:hAnsi="Times New Roman" w:cs="Times New Roman"/>
          <w:bCs/>
          <w:sz w:val="24"/>
          <w:szCs w:val="24"/>
        </w:rPr>
        <w:t>mus</w:t>
      </w:r>
      <w:r w:rsidR="001732E7">
        <w:rPr>
          <w:rFonts w:ascii="Times New Roman" w:eastAsia="Times New Roman" w:hAnsi="Times New Roman" w:cs="Times New Roman"/>
          <w:bCs/>
          <w:sz w:val="24"/>
          <w:szCs w:val="24"/>
        </w:rPr>
        <w:t xml:space="preserve">, jo tāmes ir indikatīvas un reālie izdevumi nav paredzami. </w:t>
      </w:r>
    </w:p>
    <w:p w14:paraId="392D4D7B" w14:textId="4B86383D" w:rsidR="00EB23A3" w:rsidRDefault="00A03E2A" w:rsidP="00205D8B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L.Reinsone jautā, vai VARAM un PROVIDUS pārstāvji vēlētos piedalīties tiešsaistes sanāksmēs ar projektu iesniedzējiem. </w:t>
      </w:r>
      <w:r w:rsidR="00146FC3">
        <w:rPr>
          <w:rFonts w:ascii="Times New Roman" w:eastAsia="Times New Roman" w:hAnsi="Times New Roman" w:cs="Times New Roman"/>
          <w:bCs/>
          <w:sz w:val="24"/>
          <w:szCs w:val="24"/>
        </w:rPr>
        <w:t xml:space="preserve">L.Stafecka atbild, ka labprāt iesaistīsies, Gulbene sniedz </w:t>
      </w:r>
      <w:r w:rsidR="00146FC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vērtīgu pieredzi iedzīvotāju līdzdalībā</w:t>
      </w:r>
      <w:r w:rsidR="006D4222">
        <w:rPr>
          <w:rFonts w:ascii="Times New Roman" w:eastAsia="Times New Roman" w:hAnsi="Times New Roman" w:cs="Times New Roman"/>
          <w:bCs/>
          <w:sz w:val="24"/>
          <w:szCs w:val="24"/>
        </w:rPr>
        <w:t xml:space="preserve">, norāda, ka Gulbene ir labs piemērs, lai palīdzētu izstrādāt realitātei iespējami tuvākas VARAM vadlīnijas un likumu līdzdalības jomā. </w:t>
      </w:r>
      <w:r w:rsidR="0023276C">
        <w:rPr>
          <w:rFonts w:ascii="Times New Roman" w:eastAsia="Times New Roman" w:hAnsi="Times New Roman" w:cs="Times New Roman"/>
          <w:bCs/>
          <w:sz w:val="24"/>
          <w:szCs w:val="24"/>
        </w:rPr>
        <w:t>Iesaka veidot sarunas un uzklausīt iedzīvotājus, lai atrisinātu radušās domstarpības un sūdzības, kopīgi izstrādāt grozījumus nolikumā</w:t>
      </w:r>
      <w:r w:rsidR="00411C95">
        <w:rPr>
          <w:rFonts w:ascii="Times New Roman" w:eastAsia="Times New Roman" w:hAnsi="Times New Roman" w:cs="Times New Roman"/>
          <w:bCs/>
          <w:sz w:val="24"/>
          <w:szCs w:val="24"/>
        </w:rPr>
        <w:t xml:space="preserve"> un </w:t>
      </w:r>
      <w:r w:rsidR="0023276C">
        <w:rPr>
          <w:rFonts w:ascii="Times New Roman" w:eastAsia="Times New Roman" w:hAnsi="Times New Roman" w:cs="Times New Roman"/>
          <w:bCs/>
          <w:sz w:val="24"/>
          <w:szCs w:val="24"/>
        </w:rPr>
        <w:t>veidot uzticību</w:t>
      </w:r>
      <w:r w:rsidR="00213095">
        <w:rPr>
          <w:rFonts w:ascii="Times New Roman" w:eastAsia="Times New Roman" w:hAnsi="Times New Roman" w:cs="Times New Roman"/>
          <w:bCs/>
          <w:sz w:val="24"/>
          <w:szCs w:val="24"/>
        </w:rPr>
        <w:t xml:space="preserve">, kā arī </w:t>
      </w:r>
      <w:r w:rsidR="00960A01">
        <w:rPr>
          <w:rFonts w:ascii="Times New Roman" w:eastAsia="Times New Roman" w:hAnsi="Times New Roman" w:cs="Times New Roman"/>
          <w:bCs/>
          <w:sz w:val="24"/>
          <w:szCs w:val="24"/>
        </w:rPr>
        <w:t xml:space="preserve">nolikumā atrunāt kā rīkoties situācijā, kad 6.projektam finansējums nav pietiekošs. </w:t>
      </w:r>
      <w:r w:rsidR="004D6773">
        <w:rPr>
          <w:rFonts w:ascii="Times New Roman" w:eastAsia="Times New Roman" w:hAnsi="Times New Roman" w:cs="Times New Roman"/>
          <w:bCs/>
          <w:sz w:val="24"/>
          <w:szCs w:val="24"/>
        </w:rPr>
        <w:t xml:space="preserve">Iedzīvotājiem paskaidrot, kādēļ šajā gadījumā 6.projekts tika noraidīts, kā arī to, ka īstenošanas process būs caurspīdīgs un tam varēs sekot līdzi jebkurš iedzīvotājs, lai pārliecinātos, ka atlikums nekur nepazudīs. </w:t>
      </w:r>
      <w:r w:rsidR="00BA2636">
        <w:rPr>
          <w:rFonts w:ascii="Times New Roman" w:eastAsia="Times New Roman" w:hAnsi="Times New Roman" w:cs="Times New Roman"/>
          <w:bCs/>
          <w:sz w:val="24"/>
          <w:szCs w:val="24"/>
        </w:rPr>
        <w:t xml:space="preserve">K.Auza atbild, ka ieguldītais darbs un iedzīvotāju aktivitāte vērtējama ļoti pozitīvi. </w:t>
      </w:r>
      <w:r w:rsidR="00D07E1F">
        <w:rPr>
          <w:rFonts w:ascii="Times New Roman" w:eastAsia="Times New Roman" w:hAnsi="Times New Roman" w:cs="Times New Roman"/>
          <w:bCs/>
          <w:sz w:val="24"/>
          <w:szCs w:val="24"/>
        </w:rPr>
        <w:t>Turpmāk ar prieku iesaistīsies un uzklausīs mūsu pieredzi, lai ar tās palīdzību izstrādātu vadlīnijas</w:t>
      </w:r>
      <w:r w:rsidR="00A264B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12E900C" w14:textId="7060E04C" w:rsidR="00FF60AE" w:rsidRDefault="002F6102" w:rsidP="00205D8B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D.Gargurne jautā, kā rīkotos situācijā, ja 5. un 6. vietas projektiem būtu vienāds balsu skaits un abi iekļautos noteiktajā finansējuma apjomā</w:t>
      </w:r>
      <w:r w:rsidR="00FF60AE">
        <w:rPr>
          <w:rFonts w:ascii="Times New Roman" w:eastAsia="Times New Roman" w:hAnsi="Times New Roman" w:cs="Times New Roman"/>
          <w:bCs/>
          <w:sz w:val="24"/>
          <w:szCs w:val="24"/>
        </w:rPr>
        <w:t xml:space="preserve">, par šo būtu nepieciešams padomāt izstrādājot nākošā gada nolikumu. </w:t>
      </w:r>
      <w:r w:rsidR="0086018C">
        <w:rPr>
          <w:rFonts w:ascii="Times New Roman" w:eastAsia="Times New Roman" w:hAnsi="Times New Roman" w:cs="Times New Roman"/>
          <w:bCs/>
          <w:sz w:val="24"/>
          <w:szCs w:val="24"/>
        </w:rPr>
        <w:t xml:space="preserve">G.Kalmane min, ka nolikumā atrunāts punkts, kas nosaka, ka </w:t>
      </w:r>
      <w:r w:rsidR="00DA3C42">
        <w:rPr>
          <w:rFonts w:ascii="Times New Roman" w:eastAsia="Times New Roman" w:hAnsi="Times New Roman" w:cs="Times New Roman"/>
          <w:bCs/>
          <w:sz w:val="24"/>
          <w:szCs w:val="24"/>
        </w:rPr>
        <w:t xml:space="preserve">šādā situācijā </w:t>
      </w:r>
      <w:r w:rsidR="0086018C">
        <w:rPr>
          <w:rFonts w:ascii="Times New Roman" w:eastAsia="Times New Roman" w:hAnsi="Times New Roman" w:cs="Times New Roman"/>
          <w:bCs/>
          <w:sz w:val="24"/>
          <w:szCs w:val="24"/>
        </w:rPr>
        <w:t xml:space="preserve">apstiprināts tiek projekts, kurš ir iesniegts ātrāk. </w:t>
      </w:r>
      <w:r w:rsidR="0094346B">
        <w:rPr>
          <w:rFonts w:ascii="Times New Roman" w:eastAsia="Times New Roman" w:hAnsi="Times New Roman" w:cs="Times New Roman"/>
          <w:bCs/>
          <w:sz w:val="24"/>
          <w:szCs w:val="24"/>
        </w:rPr>
        <w:t xml:space="preserve">D.Gargurne norāda, ka </w:t>
      </w:r>
      <w:r w:rsidR="00C46C64">
        <w:rPr>
          <w:rFonts w:ascii="Times New Roman" w:eastAsia="Times New Roman" w:hAnsi="Times New Roman" w:cs="Times New Roman"/>
          <w:bCs/>
          <w:sz w:val="24"/>
          <w:szCs w:val="24"/>
        </w:rPr>
        <w:t xml:space="preserve">iedzīvotājus </w:t>
      </w:r>
      <w:r w:rsidR="00F464E0">
        <w:rPr>
          <w:rFonts w:ascii="Times New Roman" w:eastAsia="Times New Roman" w:hAnsi="Times New Roman" w:cs="Times New Roman"/>
          <w:bCs/>
          <w:sz w:val="24"/>
          <w:szCs w:val="24"/>
        </w:rPr>
        <w:t xml:space="preserve">mazajās teritorijās </w:t>
      </w:r>
      <w:r w:rsidR="00C46C64">
        <w:rPr>
          <w:rFonts w:ascii="Times New Roman" w:eastAsia="Times New Roman" w:hAnsi="Times New Roman" w:cs="Times New Roman"/>
          <w:bCs/>
          <w:sz w:val="24"/>
          <w:szCs w:val="24"/>
        </w:rPr>
        <w:t xml:space="preserve">būtu nepieciešams </w:t>
      </w:r>
      <w:r w:rsidR="00F464E0">
        <w:rPr>
          <w:rFonts w:ascii="Times New Roman" w:eastAsia="Times New Roman" w:hAnsi="Times New Roman" w:cs="Times New Roman"/>
          <w:bCs/>
          <w:sz w:val="24"/>
          <w:szCs w:val="24"/>
        </w:rPr>
        <w:t xml:space="preserve">aicināt </w:t>
      </w:r>
      <w:r w:rsidR="00C46C64">
        <w:rPr>
          <w:rFonts w:ascii="Times New Roman" w:eastAsia="Times New Roman" w:hAnsi="Times New Roman" w:cs="Times New Roman"/>
          <w:bCs/>
          <w:sz w:val="24"/>
          <w:szCs w:val="24"/>
        </w:rPr>
        <w:t xml:space="preserve">savā starpā runāt, lai neveidotos situācija, ka no vienas teritorijas tiek iesniegti vairāki projekti, </w:t>
      </w:r>
      <w:r w:rsidR="00F464E0">
        <w:rPr>
          <w:rFonts w:ascii="Times New Roman" w:eastAsia="Times New Roman" w:hAnsi="Times New Roman" w:cs="Times New Roman"/>
          <w:bCs/>
          <w:sz w:val="24"/>
          <w:szCs w:val="24"/>
        </w:rPr>
        <w:t>radot lielu konkurenci savā starpā</w:t>
      </w:r>
      <w:r w:rsidR="00355D6D">
        <w:rPr>
          <w:rFonts w:ascii="Times New Roman" w:eastAsia="Times New Roman" w:hAnsi="Times New Roman" w:cs="Times New Roman"/>
          <w:bCs/>
          <w:sz w:val="24"/>
          <w:szCs w:val="24"/>
        </w:rPr>
        <w:t>. Nepieciešams padomāt pie grozījumiem, kas attiecas uz</w:t>
      </w:r>
      <w:r w:rsidR="00136F14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projekta realizēšanas vietu, ļaujot realizēt arī uz Valsts īpašumiem. J.Barinskis atbild, ka par šo tiks domāts izstrādājot nolikumu, ļaujot atbalstīt arī projektus, kas ir uz Valsts īpašumiem. </w:t>
      </w:r>
    </w:p>
    <w:p w14:paraId="64E13255" w14:textId="77777777" w:rsidR="00435076" w:rsidRPr="00F33E93" w:rsidRDefault="00374FEE" w:rsidP="00B93B81">
      <w:pPr>
        <w:tabs>
          <w:tab w:val="left" w:pos="1730"/>
        </w:tabs>
        <w:overflowPunct w:val="0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E54C55D" w14:textId="77777777"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4239B6">
        <w:rPr>
          <w:rFonts w:ascii="Times New Roman" w:eastAsia="Times New Roman" w:hAnsi="Times New Roman" w:cs="Times New Roman"/>
          <w:sz w:val="24"/>
          <w:szCs w:val="24"/>
        </w:rPr>
        <w:t>11:00</w:t>
      </w:r>
    </w:p>
    <w:p w14:paraId="05245C80" w14:textId="732A5874" w:rsidR="00FB7E88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603A88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L.Reinsone</w:t>
      </w:r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FD5A90" w14:textId="77777777" w:rsidR="00C242B4" w:rsidRDefault="00C242B4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882BC4" w14:textId="77777777" w:rsidR="002850EF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locekļi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79F6"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D.Gargurne</w:t>
      </w:r>
    </w:p>
    <w:p w14:paraId="5B03D5CB" w14:textId="77777777"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2DB38C" w14:textId="77777777"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G.Kalmane</w:t>
      </w:r>
    </w:p>
    <w:p w14:paraId="1D4DE3CB" w14:textId="77777777"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28A5BB" w14:textId="77777777" w:rsidR="00665893" w:rsidRDefault="008179F6" w:rsidP="003B5DC2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65893">
        <w:rPr>
          <w:rFonts w:ascii="Times New Roman" w:eastAsia="Times New Roman" w:hAnsi="Times New Roman" w:cs="Times New Roman"/>
          <w:b/>
          <w:bCs/>
          <w:sz w:val="24"/>
          <w:szCs w:val="24"/>
        </w:rPr>
        <w:t>J.Barinskis</w:t>
      </w:r>
    </w:p>
    <w:p w14:paraId="426ADF9C" w14:textId="77777777" w:rsidR="00E50356" w:rsidRDefault="00E50356" w:rsidP="00E50356">
      <w:pPr>
        <w:tabs>
          <w:tab w:val="left" w:pos="6490"/>
        </w:tabs>
        <w:autoSpaceDE w:val="0"/>
        <w:ind w:left="2835" w:hanging="283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91133FF" w14:textId="77777777" w:rsidR="00E50356" w:rsidRDefault="00E50356" w:rsidP="00E50356">
      <w:pPr>
        <w:tabs>
          <w:tab w:val="left" w:pos="6490"/>
        </w:tabs>
        <w:autoSpaceDE w:val="0"/>
        <w:ind w:left="2835" w:hanging="283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K.Dauksts</w:t>
      </w:r>
    </w:p>
    <w:p w14:paraId="44048CB0" w14:textId="77777777"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96079D" w14:textId="77777777" w:rsidR="006B2035" w:rsidRDefault="00665893" w:rsidP="006B2035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L.Šmite-Ūdre</w:t>
      </w:r>
    </w:p>
    <w:p w14:paraId="7FAEFD67" w14:textId="77777777" w:rsidR="006B2035" w:rsidRDefault="006B2035" w:rsidP="006B2035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3C63DB" w14:textId="77777777" w:rsidR="006B2035" w:rsidRPr="008179F6" w:rsidRDefault="006B2035" w:rsidP="006B2035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S.Mickeviča</w:t>
      </w:r>
    </w:p>
    <w:p w14:paraId="62CFCA1C" w14:textId="77777777" w:rsidR="00C242B4" w:rsidRDefault="00C242B4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58897042" w14:textId="77777777"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Z.Pūcīte</w:t>
      </w:r>
    </w:p>
    <w:p w14:paraId="2BA476E2" w14:textId="77777777"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5F718CF3" w14:textId="77777777"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22391FBE" w14:textId="77777777"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04839139" w14:textId="77777777"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84DFF" w14:textId="77777777" w:rsidR="00167DBF" w:rsidRDefault="00167DBF" w:rsidP="00306CAF">
      <w:r>
        <w:separator/>
      </w:r>
    </w:p>
  </w:endnote>
  <w:endnote w:type="continuationSeparator" w:id="0">
    <w:p w14:paraId="69CBA787" w14:textId="77777777" w:rsidR="00167DBF" w:rsidRDefault="00167DBF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8922B7" w14:textId="77777777"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6B59A7">
          <w:rPr>
            <w:rFonts w:ascii="Times New Roman" w:hAnsi="Times New Roman" w:cs="Times New Roman"/>
            <w:noProof/>
            <w:sz w:val="20"/>
          </w:rPr>
          <w:t>7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14:paraId="61058485" w14:textId="77777777"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413FE" w14:textId="77777777" w:rsidR="00167DBF" w:rsidRDefault="00167DBF" w:rsidP="00306CAF">
      <w:r>
        <w:separator/>
      </w:r>
    </w:p>
  </w:footnote>
  <w:footnote w:type="continuationSeparator" w:id="0">
    <w:p w14:paraId="0E6109C3" w14:textId="77777777" w:rsidR="00167DBF" w:rsidRDefault="00167DBF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BF5600"/>
    <w:multiLevelType w:val="multilevel"/>
    <w:tmpl w:val="890AB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E42AA"/>
    <w:multiLevelType w:val="multilevel"/>
    <w:tmpl w:val="CA8E4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0A7F"/>
    <w:rsid w:val="00000F82"/>
    <w:rsid w:val="00002CA1"/>
    <w:rsid w:val="000032E6"/>
    <w:rsid w:val="000041EB"/>
    <w:rsid w:val="00004C2E"/>
    <w:rsid w:val="00005889"/>
    <w:rsid w:val="0000724A"/>
    <w:rsid w:val="000101DF"/>
    <w:rsid w:val="00011198"/>
    <w:rsid w:val="000120EA"/>
    <w:rsid w:val="00013392"/>
    <w:rsid w:val="000134E8"/>
    <w:rsid w:val="000136AB"/>
    <w:rsid w:val="00013B7E"/>
    <w:rsid w:val="00013D40"/>
    <w:rsid w:val="00014FAA"/>
    <w:rsid w:val="00015917"/>
    <w:rsid w:val="00015F02"/>
    <w:rsid w:val="00016C02"/>
    <w:rsid w:val="00017930"/>
    <w:rsid w:val="00020269"/>
    <w:rsid w:val="000202F9"/>
    <w:rsid w:val="00020FA5"/>
    <w:rsid w:val="00021040"/>
    <w:rsid w:val="00021162"/>
    <w:rsid w:val="000222C7"/>
    <w:rsid w:val="00022D47"/>
    <w:rsid w:val="0002366C"/>
    <w:rsid w:val="000237B3"/>
    <w:rsid w:val="0002394B"/>
    <w:rsid w:val="00023CE9"/>
    <w:rsid w:val="00024536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338"/>
    <w:rsid w:val="00031F0C"/>
    <w:rsid w:val="00032D79"/>
    <w:rsid w:val="0003403D"/>
    <w:rsid w:val="000344BE"/>
    <w:rsid w:val="00034713"/>
    <w:rsid w:val="00034854"/>
    <w:rsid w:val="00036FF5"/>
    <w:rsid w:val="0003706E"/>
    <w:rsid w:val="00037246"/>
    <w:rsid w:val="00037582"/>
    <w:rsid w:val="00040247"/>
    <w:rsid w:val="000405A7"/>
    <w:rsid w:val="0004075A"/>
    <w:rsid w:val="00041D5A"/>
    <w:rsid w:val="00044025"/>
    <w:rsid w:val="000449BE"/>
    <w:rsid w:val="000450ED"/>
    <w:rsid w:val="0004513E"/>
    <w:rsid w:val="000452BF"/>
    <w:rsid w:val="000458EE"/>
    <w:rsid w:val="000464A1"/>
    <w:rsid w:val="00047903"/>
    <w:rsid w:val="00052515"/>
    <w:rsid w:val="00053F17"/>
    <w:rsid w:val="0005470E"/>
    <w:rsid w:val="00054C5E"/>
    <w:rsid w:val="00054D59"/>
    <w:rsid w:val="0005530A"/>
    <w:rsid w:val="00055711"/>
    <w:rsid w:val="00056C40"/>
    <w:rsid w:val="00057035"/>
    <w:rsid w:val="000600F3"/>
    <w:rsid w:val="00061686"/>
    <w:rsid w:val="00061A50"/>
    <w:rsid w:val="00061D89"/>
    <w:rsid w:val="00064529"/>
    <w:rsid w:val="00064776"/>
    <w:rsid w:val="00064823"/>
    <w:rsid w:val="0006488B"/>
    <w:rsid w:val="00065385"/>
    <w:rsid w:val="0006600D"/>
    <w:rsid w:val="000669DF"/>
    <w:rsid w:val="00066F1F"/>
    <w:rsid w:val="000671BA"/>
    <w:rsid w:val="0006724A"/>
    <w:rsid w:val="00067CBE"/>
    <w:rsid w:val="00070207"/>
    <w:rsid w:val="00070275"/>
    <w:rsid w:val="00070A39"/>
    <w:rsid w:val="000710AE"/>
    <w:rsid w:val="00071409"/>
    <w:rsid w:val="00072489"/>
    <w:rsid w:val="00072847"/>
    <w:rsid w:val="000733FD"/>
    <w:rsid w:val="00074480"/>
    <w:rsid w:val="000752CA"/>
    <w:rsid w:val="00076460"/>
    <w:rsid w:val="00076C4B"/>
    <w:rsid w:val="00076FB6"/>
    <w:rsid w:val="00076FCA"/>
    <w:rsid w:val="000770B9"/>
    <w:rsid w:val="00077124"/>
    <w:rsid w:val="00077AED"/>
    <w:rsid w:val="00077E37"/>
    <w:rsid w:val="00080205"/>
    <w:rsid w:val="00080B3B"/>
    <w:rsid w:val="00080C7C"/>
    <w:rsid w:val="00081039"/>
    <w:rsid w:val="00081796"/>
    <w:rsid w:val="00082052"/>
    <w:rsid w:val="0008208C"/>
    <w:rsid w:val="0008325E"/>
    <w:rsid w:val="000844E5"/>
    <w:rsid w:val="00084CAA"/>
    <w:rsid w:val="00085477"/>
    <w:rsid w:val="00085A7D"/>
    <w:rsid w:val="0008659D"/>
    <w:rsid w:val="0008725A"/>
    <w:rsid w:val="00090332"/>
    <w:rsid w:val="000920DF"/>
    <w:rsid w:val="00092406"/>
    <w:rsid w:val="0009257E"/>
    <w:rsid w:val="00092950"/>
    <w:rsid w:val="000932B4"/>
    <w:rsid w:val="000936A9"/>
    <w:rsid w:val="00095445"/>
    <w:rsid w:val="00095AC3"/>
    <w:rsid w:val="000A0746"/>
    <w:rsid w:val="000A12FC"/>
    <w:rsid w:val="000A3B2A"/>
    <w:rsid w:val="000A408E"/>
    <w:rsid w:val="000A47EF"/>
    <w:rsid w:val="000A49C7"/>
    <w:rsid w:val="000A4E29"/>
    <w:rsid w:val="000A5B87"/>
    <w:rsid w:val="000A5F3E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42F5"/>
    <w:rsid w:val="000B453A"/>
    <w:rsid w:val="000B6E7B"/>
    <w:rsid w:val="000B72C4"/>
    <w:rsid w:val="000B7A0F"/>
    <w:rsid w:val="000B7C5A"/>
    <w:rsid w:val="000C1009"/>
    <w:rsid w:val="000C16CF"/>
    <w:rsid w:val="000C17D0"/>
    <w:rsid w:val="000C17E6"/>
    <w:rsid w:val="000C2034"/>
    <w:rsid w:val="000C21C9"/>
    <w:rsid w:val="000C329D"/>
    <w:rsid w:val="000C42F6"/>
    <w:rsid w:val="000C4842"/>
    <w:rsid w:val="000C4CF4"/>
    <w:rsid w:val="000C677E"/>
    <w:rsid w:val="000C6B4E"/>
    <w:rsid w:val="000C6C7E"/>
    <w:rsid w:val="000C6F41"/>
    <w:rsid w:val="000C7912"/>
    <w:rsid w:val="000D0C45"/>
    <w:rsid w:val="000D16C9"/>
    <w:rsid w:val="000D3FDD"/>
    <w:rsid w:val="000D4415"/>
    <w:rsid w:val="000D4CEC"/>
    <w:rsid w:val="000D4D16"/>
    <w:rsid w:val="000D6615"/>
    <w:rsid w:val="000D6D5B"/>
    <w:rsid w:val="000D6EC5"/>
    <w:rsid w:val="000E0579"/>
    <w:rsid w:val="000E10EA"/>
    <w:rsid w:val="000E1EE2"/>
    <w:rsid w:val="000E241C"/>
    <w:rsid w:val="000E3A83"/>
    <w:rsid w:val="000E4E77"/>
    <w:rsid w:val="000E5368"/>
    <w:rsid w:val="000E57E3"/>
    <w:rsid w:val="000E5BB6"/>
    <w:rsid w:val="000E7058"/>
    <w:rsid w:val="000E72AF"/>
    <w:rsid w:val="000E7667"/>
    <w:rsid w:val="000F178F"/>
    <w:rsid w:val="000F4A7B"/>
    <w:rsid w:val="000F4ED0"/>
    <w:rsid w:val="000F4FA3"/>
    <w:rsid w:val="000F5548"/>
    <w:rsid w:val="000F6791"/>
    <w:rsid w:val="000F6963"/>
    <w:rsid w:val="000F6E2E"/>
    <w:rsid w:val="000F7491"/>
    <w:rsid w:val="000F7D3C"/>
    <w:rsid w:val="00100714"/>
    <w:rsid w:val="001007DE"/>
    <w:rsid w:val="001010F1"/>
    <w:rsid w:val="00101D5C"/>
    <w:rsid w:val="00101F69"/>
    <w:rsid w:val="00101FEC"/>
    <w:rsid w:val="00102C42"/>
    <w:rsid w:val="00103710"/>
    <w:rsid w:val="0010566B"/>
    <w:rsid w:val="00106690"/>
    <w:rsid w:val="00106A7D"/>
    <w:rsid w:val="00107320"/>
    <w:rsid w:val="00110B91"/>
    <w:rsid w:val="0011156F"/>
    <w:rsid w:val="0011199A"/>
    <w:rsid w:val="00111D24"/>
    <w:rsid w:val="00112CFD"/>
    <w:rsid w:val="00112EF8"/>
    <w:rsid w:val="001135BF"/>
    <w:rsid w:val="00113A5A"/>
    <w:rsid w:val="00113EA1"/>
    <w:rsid w:val="00113F6B"/>
    <w:rsid w:val="0011407C"/>
    <w:rsid w:val="00114190"/>
    <w:rsid w:val="00115844"/>
    <w:rsid w:val="00115D16"/>
    <w:rsid w:val="0011620F"/>
    <w:rsid w:val="001168CD"/>
    <w:rsid w:val="00117209"/>
    <w:rsid w:val="00117F2D"/>
    <w:rsid w:val="001204D4"/>
    <w:rsid w:val="00120746"/>
    <w:rsid w:val="00122504"/>
    <w:rsid w:val="00122550"/>
    <w:rsid w:val="0012272F"/>
    <w:rsid w:val="00123702"/>
    <w:rsid w:val="00123D1E"/>
    <w:rsid w:val="00125069"/>
    <w:rsid w:val="001266E8"/>
    <w:rsid w:val="00126733"/>
    <w:rsid w:val="00126E42"/>
    <w:rsid w:val="0012750E"/>
    <w:rsid w:val="00127BB0"/>
    <w:rsid w:val="00127E0A"/>
    <w:rsid w:val="00131294"/>
    <w:rsid w:val="001313C8"/>
    <w:rsid w:val="00131E39"/>
    <w:rsid w:val="00132169"/>
    <w:rsid w:val="0013282D"/>
    <w:rsid w:val="00132D45"/>
    <w:rsid w:val="001330D9"/>
    <w:rsid w:val="00133C21"/>
    <w:rsid w:val="00133F05"/>
    <w:rsid w:val="00134582"/>
    <w:rsid w:val="00135E45"/>
    <w:rsid w:val="001362D7"/>
    <w:rsid w:val="001366B7"/>
    <w:rsid w:val="001369AD"/>
    <w:rsid w:val="00136F14"/>
    <w:rsid w:val="00137201"/>
    <w:rsid w:val="001406C2"/>
    <w:rsid w:val="00140A50"/>
    <w:rsid w:val="00141017"/>
    <w:rsid w:val="001412D9"/>
    <w:rsid w:val="00142300"/>
    <w:rsid w:val="0014255D"/>
    <w:rsid w:val="0014278B"/>
    <w:rsid w:val="00142A1E"/>
    <w:rsid w:val="0014305A"/>
    <w:rsid w:val="001433B7"/>
    <w:rsid w:val="00143D20"/>
    <w:rsid w:val="001440AF"/>
    <w:rsid w:val="0014425C"/>
    <w:rsid w:val="00144335"/>
    <w:rsid w:val="00144481"/>
    <w:rsid w:val="00144E2D"/>
    <w:rsid w:val="001463EE"/>
    <w:rsid w:val="00146FC3"/>
    <w:rsid w:val="00147939"/>
    <w:rsid w:val="00150508"/>
    <w:rsid w:val="001511C4"/>
    <w:rsid w:val="001522F0"/>
    <w:rsid w:val="0015273B"/>
    <w:rsid w:val="00153AB1"/>
    <w:rsid w:val="00153E53"/>
    <w:rsid w:val="00153EBF"/>
    <w:rsid w:val="00154523"/>
    <w:rsid w:val="00154774"/>
    <w:rsid w:val="0015483D"/>
    <w:rsid w:val="00154F2F"/>
    <w:rsid w:val="00154FDC"/>
    <w:rsid w:val="00155BE7"/>
    <w:rsid w:val="00156121"/>
    <w:rsid w:val="00156B55"/>
    <w:rsid w:val="00156D6C"/>
    <w:rsid w:val="00156F13"/>
    <w:rsid w:val="00157EC5"/>
    <w:rsid w:val="00161A0F"/>
    <w:rsid w:val="00161CC2"/>
    <w:rsid w:val="00161DE3"/>
    <w:rsid w:val="00161E6C"/>
    <w:rsid w:val="0016305E"/>
    <w:rsid w:val="00163061"/>
    <w:rsid w:val="00164213"/>
    <w:rsid w:val="00165143"/>
    <w:rsid w:val="00165995"/>
    <w:rsid w:val="00165D59"/>
    <w:rsid w:val="00167DBF"/>
    <w:rsid w:val="001701FF"/>
    <w:rsid w:val="0017156F"/>
    <w:rsid w:val="00171738"/>
    <w:rsid w:val="00171EDB"/>
    <w:rsid w:val="00172D20"/>
    <w:rsid w:val="001731B1"/>
    <w:rsid w:val="001732E7"/>
    <w:rsid w:val="00173A32"/>
    <w:rsid w:val="00173B6A"/>
    <w:rsid w:val="00174F16"/>
    <w:rsid w:val="001753BA"/>
    <w:rsid w:val="00175B27"/>
    <w:rsid w:val="00175BBD"/>
    <w:rsid w:val="00176664"/>
    <w:rsid w:val="00177EB9"/>
    <w:rsid w:val="00180F94"/>
    <w:rsid w:val="00181132"/>
    <w:rsid w:val="00181CF1"/>
    <w:rsid w:val="00181FE0"/>
    <w:rsid w:val="00182B7B"/>
    <w:rsid w:val="00183590"/>
    <w:rsid w:val="001838CA"/>
    <w:rsid w:val="001840A9"/>
    <w:rsid w:val="00184568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3D6C"/>
    <w:rsid w:val="001945F0"/>
    <w:rsid w:val="00194983"/>
    <w:rsid w:val="00194FC6"/>
    <w:rsid w:val="001953C5"/>
    <w:rsid w:val="0019572C"/>
    <w:rsid w:val="0019592E"/>
    <w:rsid w:val="00195BE4"/>
    <w:rsid w:val="001961BA"/>
    <w:rsid w:val="00196C4B"/>
    <w:rsid w:val="00197559"/>
    <w:rsid w:val="001A1051"/>
    <w:rsid w:val="001A1599"/>
    <w:rsid w:val="001A3035"/>
    <w:rsid w:val="001A33C8"/>
    <w:rsid w:val="001A4AA0"/>
    <w:rsid w:val="001A675F"/>
    <w:rsid w:val="001A6D22"/>
    <w:rsid w:val="001A752A"/>
    <w:rsid w:val="001A7B2B"/>
    <w:rsid w:val="001B0064"/>
    <w:rsid w:val="001B184D"/>
    <w:rsid w:val="001B1C5A"/>
    <w:rsid w:val="001B2008"/>
    <w:rsid w:val="001B20B7"/>
    <w:rsid w:val="001B2EE8"/>
    <w:rsid w:val="001B3049"/>
    <w:rsid w:val="001B3E82"/>
    <w:rsid w:val="001B5AD3"/>
    <w:rsid w:val="001B5C63"/>
    <w:rsid w:val="001B6192"/>
    <w:rsid w:val="001B6AF4"/>
    <w:rsid w:val="001B6FAD"/>
    <w:rsid w:val="001B7528"/>
    <w:rsid w:val="001B7A86"/>
    <w:rsid w:val="001C0A9A"/>
    <w:rsid w:val="001C0C16"/>
    <w:rsid w:val="001C0CA2"/>
    <w:rsid w:val="001C1AAA"/>
    <w:rsid w:val="001C1D45"/>
    <w:rsid w:val="001C234A"/>
    <w:rsid w:val="001C4302"/>
    <w:rsid w:val="001C4F93"/>
    <w:rsid w:val="001C529F"/>
    <w:rsid w:val="001C62BD"/>
    <w:rsid w:val="001C6552"/>
    <w:rsid w:val="001D0032"/>
    <w:rsid w:val="001D19AC"/>
    <w:rsid w:val="001D2A33"/>
    <w:rsid w:val="001D3592"/>
    <w:rsid w:val="001D4EA8"/>
    <w:rsid w:val="001D50C4"/>
    <w:rsid w:val="001D5B77"/>
    <w:rsid w:val="001D6111"/>
    <w:rsid w:val="001D64C0"/>
    <w:rsid w:val="001D7661"/>
    <w:rsid w:val="001D7DDE"/>
    <w:rsid w:val="001E016E"/>
    <w:rsid w:val="001E0C2A"/>
    <w:rsid w:val="001E0CEF"/>
    <w:rsid w:val="001E12DA"/>
    <w:rsid w:val="001E14D2"/>
    <w:rsid w:val="001E2AEE"/>
    <w:rsid w:val="001E2BA2"/>
    <w:rsid w:val="001E2CC9"/>
    <w:rsid w:val="001E3C17"/>
    <w:rsid w:val="001E444D"/>
    <w:rsid w:val="001E457E"/>
    <w:rsid w:val="001E53F1"/>
    <w:rsid w:val="001E66B2"/>
    <w:rsid w:val="001E68FF"/>
    <w:rsid w:val="001F0ABC"/>
    <w:rsid w:val="001F0BA2"/>
    <w:rsid w:val="001F0E42"/>
    <w:rsid w:val="001F0FF6"/>
    <w:rsid w:val="001F1645"/>
    <w:rsid w:val="001F1C93"/>
    <w:rsid w:val="001F1D00"/>
    <w:rsid w:val="001F275A"/>
    <w:rsid w:val="001F35A8"/>
    <w:rsid w:val="001F516F"/>
    <w:rsid w:val="001F5CD8"/>
    <w:rsid w:val="001F5D4F"/>
    <w:rsid w:val="001F5F3C"/>
    <w:rsid w:val="001F6CDA"/>
    <w:rsid w:val="001F7F1B"/>
    <w:rsid w:val="00200162"/>
    <w:rsid w:val="002004E0"/>
    <w:rsid w:val="00201CFC"/>
    <w:rsid w:val="00202B29"/>
    <w:rsid w:val="002036E9"/>
    <w:rsid w:val="00203BB7"/>
    <w:rsid w:val="00204008"/>
    <w:rsid w:val="002048BC"/>
    <w:rsid w:val="00204D37"/>
    <w:rsid w:val="00205125"/>
    <w:rsid w:val="0020525A"/>
    <w:rsid w:val="00205657"/>
    <w:rsid w:val="00205818"/>
    <w:rsid w:val="00205AAB"/>
    <w:rsid w:val="00205D8B"/>
    <w:rsid w:val="00205F53"/>
    <w:rsid w:val="002069B4"/>
    <w:rsid w:val="00206F2B"/>
    <w:rsid w:val="00210B44"/>
    <w:rsid w:val="00211755"/>
    <w:rsid w:val="00211B00"/>
    <w:rsid w:val="00211B6F"/>
    <w:rsid w:val="00212226"/>
    <w:rsid w:val="00212547"/>
    <w:rsid w:val="00212B30"/>
    <w:rsid w:val="00212DF4"/>
    <w:rsid w:val="00213095"/>
    <w:rsid w:val="00213551"/>
    <w:rsid w:val="0021376B"/>
    <w:rsid w:val="00213C08"/>
    <w:rsid w:val="0022149F"/>
    <w:rsid w:val="0022188D"/>
    <w:rsid w:val="00221D56"/>
    <w:rsid w:val="00222A6B"/>
    <w:rsid w:val="0022318B"/>
    <w:rsid w:val="002233B3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1313"/>
    <w:rsid w:val="0023230A"/>
    <w:rsid w:val="0023276C"/>
    <w:rsid w:val="00232A48"/>
    <w:rsid w:val="00234AFE"/>
    <w:rsid w:val="00234D6E"/>
    <w:rsid w:val="00234DBF"/>
    <w:rsid w:val="002356A5"/>
    <w:rsid w:val="00235CC5"/>
    <w:rsid w:val="00236A33"/>
    <w:rsid w:val="00237767"/>
    <w:rsid w:val="00240693"/>
    <w:rsid w:val="0024151D"/>
    <w:rsid w:val="0024214D"/>
    <w:rsid w:val="00242472"/>
    <w:rsid w:val="00244073"/>
    <w:rsid w:val="00245FFB"/>
    <w:rsid w:val="00246175"/>
    <w:rsid w:val="002461C3"/>
    <w:rsid w:val="0024623A"/>
    <w:rsid w:val="00246917"/>
    <w:rsid w:val="00247235"/>
    <w:rsid w:val="00247372"/>
    <w:rsid w:val="0024773F"/>
    <w:rsid w:val="00247955"/>
    <w:rsid w:val="00250F39"/>
    <w:rsid w:val="00251154"/>
    <w:rsid w:val="00252164"/>
    <w:rsid w:val="0025334A"/>
    <w:rsid w:val="00253F92"/>
    <w:rsid w:val="00254A5F"/>
    <w:rsid w:val="002557C1"/>
    <w:rsid w:val="002561EC"/>
    <w:rsid w:val="00256A19"/>
    <w:rsid w:val="00256FC3"/>
    <w:rsid w:val="002570F1"/>
    <w:rsid w:val="00260885"/>
    <w:rsid w:val="00260AA7"/>
    <w:rsid w:val="00260E42"/>
    <w:rsid w:val="0026176B"/>
    <w:rsid w:val="002618AE"/>
    <w:rsid w:val="00261BC4"/>
    <w:rsid w:val="00262543"/>
    <w:rsid w:val="00262A4C"/>
    <w:rsid w:val="00262D49"/>
    <w:rsid w:val="00263614"/>
    <w:rsid w:val="002639F3"/>
    <w:rsid w:val="002643C4"/>
    <w:rsid w:val="002643E5"/>
    <w:rsid w:val="00264457"/>
    <w:rsid w:val="00264484"/>
    <w:rsid w:val="0026715E"/>
    <w:rsid w:val="0026796B"/>
    <w:rsid w:val="00270539"/>
    <w:rsid w:val="00271038"/>
    <w:rsid w:val="00271747"/>
    <w:rsid w:val="002728A9"/>
    <w:rsid w:val="00272A91"/>
    <w:rsid w:val="00272AA3"/>
    <w:rsid w:val="002737E5"/>
    <w:rsid w:val="002744BA"/>
    <w:rsid w:val="002754A2"/>
    <w:rsid w:val="00275528"/>
    <w:rsid w:val="0027588B"/>
    <w:rsid w:val="00275B88"/>
    <w:rsid w:val="00276427"/>
    <w:rsid w:val="0027675B"/>
    <w:rsid w:val="002768A5"/>
    <w:rsid w:val="00277BC4"/>
    <w:rsid w:val="00281701"/>
    <w:rsid w:val="00281DF5"/>
    <w:rsid w:val="002820C7"/>
    <w:rsid w:val="002833C7"/>
    <w:rsid w:val="00283429"/>
    <w:rsid w:val="0028406D"/>
    <w:rsid w:val="00284198"/>
    <w:rsid w:val="002843AC"/>
    <w:rsid w:val="00284A85"/>
    <w:rsid w:val="002850EF"/>
    <w:rsid w:val="002851B6"/>
    <w:rsid w:val="00286358"/>
    <w:rsid w:val="00286919"/>
    <w:rsid w:val="00287136"/>
    <w:rsid w:val="002874BB"/>
    <w:rsid w:val="0029063A"/>
    <w:rsid w:val="00290759"/>
    <w:rsid w:val="00291081"/>
    <w:rsid w:val="0029117E"/>
    <w:rsid w:val="002917A9"/>
    <w:rsid w:val="00291CAD"/>
    <w:rsid w:val="0029248A"/>
    <w:rsid w:val="002933D6"/>
    <w:rsid w:val="0029456A"/>
    <w:rsid w:val="00295086"/>
    <w:rsid w:val="002950E3"/>
    <w:rsid w:val="002953A1"/>
    <w:rsid w:val="002956E6"/>
    <w:rsid w:val="002965CA"/>
    <w:rsid w:val="0029664C"/>
    <w:rsid w:val="002969D4"/>
    <w:rsid w:val="00296A2A"/>
    <w:rsid w:val="0029727F"/>
    <w:rsid w:val="002A1336"/>
    <w:rsid w:val="002A1490"/>
    <w:rsid w:val="002A162D"/>
    <w:rsid w:val="002A1B08"/>
    <w:rsid w:val="002A25E3"/>
    <w:rsid w:val="002A34E1"/>
    <w:rsid w:val="002A4BA5"/>
    <w:rsid w:val="002A682A"/>
    <w:rsid w:val="002A773C"/>
    <w:rsid w:val="002A7F06"/>
    <w:rsid w:val="002B0F65"/>
    <w:rsid w:val="002B10EB"/>
    <w:rsid w:val="002B1350"/>
    <w:rsid w:val="002B147E"/>
    <w:rsid w:val="002B1D0B"/>
    <w:rsid w:val="002B1E77"/>
    <w:rsid w:val="002B20B7"/>
    <w:rsid w:val="002B347D"/>
    <w:rsid w:val="002B4D1E"/>
    <w:rsid w:val="002B512F"/>
    <w:rsid w:val="002B5A99"/>
    <w:rsid w:val="002B79A4"/>
    <w:rsid w:val="002B7E73"/>
    <w:rsid w:val="002C0AB7"/>
    <w:rsid w:val="002C0CCE"/>
    <w:rsid w:val="002C0FDF"/>
    <w:rsid w:val="002C1F0B"/>
    <w:rsid w:val="002C1FFE"/>
    <w:rsid w:val="002C2168"/>
    <w:rsid w:val="002C4724"/>
    <w:rsid w:val="002C6670"/>
    <w:rsid w:val="002C6D57"/>
    <w:rsid w:val="002C765E"/>
    <w:rsid w:val="002C78C5"/>
    <w:rsid w:val="002C7CE0"/>
    <w:rsid w:val="002D0A4D"/>
    <w:rsid w:val="002D1813"/>
    <w:rsid w:val="002D1A3F"/>
    <w:rsid w:val="002D1D71"/>
    <w:rsid w:val="002D214A"/>
    <w:rsid w:val="002D2818"/>
    <w:rsid w:val="002D34F2"/>
    <w:rsid w:val="002D355D"/>
    <w:rsid w:val="002D38EF"/>
    <w:rsid w:val="002D3FFF"/>
    <w:rsid w:val="002D4BCD"/>
    <w:rsid w:val="002D5100"/>
    <w:rsid w:val="002D516C"/>
    <w:rsid w:val="002D57DB"/>
    <w:rsid w:val="002D5A44"/>
    <w:rsid w:val="002D664A"/>
    <w:rsid w:val="002D6762"/>
    <w:rsid w:val="002D6D9E"/>
    <w:rsid w:val="002D6E42"/>
    <w:rsid w:val="002D7550"/>
    <w:rsid w:val="002E00D4"/>
    <w:rsid w:val="002E01B8"/>
    <w:rsid w:val="002E0589"/>
    <w:rsid w:val="002E08AD"/>
    <w:rsid w:val="002E0DC0"/>
    <w:rsid w:val="002E0EE0"/>
    <w:rsid w:val="002E11A5"/>
    <w:rsid w:val="002E1CD2"/>
    <w:rsid w:val="002E2113"/>
    <w:rsid w:val="002E3EFA"/>
    <w:rsid w:val="002E4EE4"/>
    <w:rsid w:val="002E5BB8"/>
    <w:rsid w:val="002E5FD3"/>
    <w:rsid w:val="002E7637"/>
    <w:rsid w:val="002F0F62"/>
    <w:rsid w:val="002F18DB"/>
    <w:rsid w:val="002F22B1"/>
    <w:rsid w:val="002F3C5B"/>
    <w:rsid w:val="002F3D46"/>
    <w:rsid w:val="002F4530"/>
    <w:rsid w:val="002F6102"/>
    <w:rsid w:val="002F699C"/>
    <w:rsid w:val="002F7A3E"/>
    <w:rsid w:val="002F7A6B"/>
    <w:rsid w:val="002F7BB9"/>
    <w:rsid w:val="002F7ED7"/>
    <w:rsid w:val="002F7FE3"/>
    <w:rsid w:val="00300072"/>
    <w:rsid w:val="003000BD"/>
    <w:rsid w:val="003001A9"/>
    <w:rsid w:val="003003B3"/>
    <w:rsid w:val="003006E7"/>
    <w:rsid w:val="0030095C"/>
    <w:rsid w:val="003010B6"/>
    <w:rsid w:val="003015A8"/>
    <w:rsid w:val="003015FE"/>
    <w:rsid w:val="00301655"/>
    <w:rsid w:val="00301B07"/>
    <w:rsid w:val="00303084"/>
    <w:rsid w:val="003034C4"/>
    <w:rsid w:val="00303939"/>
    <w:rsid w:val="00303C91"/>
    <w:rsid w:val="00303D9E"/>
    <w:rsid w:val="00304672"/>
    <w:rsid w:val="003046EF"/>
    <w:rsid w:val="00305A43"/>
    <w:rsid w:val="00306749"/>
    <w:rsid w:val="00306BB7"/>
    <w:rsid w:val="00306CAF"/>
    <w:rsid w:val="00307BA5"/>
    <w:rsid w:val="00311473"/>
    <w:rsid w:val="00311F0C"/>
    <w:rsid w:val="0031210F"/>
    <w:rsid w:val="003123AA"/>
    <w:rsid w:val="003127A0"/>
    <w:rsid w:val="00313149"/>
    <w:rsid w:val="00313286"/>
    <w:rsid w:val="0031526C"/>
    <w:rsid w:val="00316E91"/>
    <w:rsid w:val="00317220"/>
    <w:rsid w:val="00321A36"/>
    <w:rsid w:val="00321C05"/>
    <w:rsid w:val="003229EF"/>
    <w:rsid w:val="00323027"/>
    <w:rsid w:val="003237D9"/>
    <w:rsid w:val="0032395E"/>
    <w:rsid w:val="00323CFF"/>
    <w:rsid w:val="0032489A"/>
    <w:rsid w:val="00326D01"/>
    <w:rsid w:val="003270F0"/>
    <w:rsid w:val="003274FE"/>
    <w:rsid w:val="003275FF"/>
    <w:rsid w:val="00327BD7"/>
    <w:rsid w:val="0033025A"/>
    <w:rsid w:val="003307A2"/>
    <w:rsid w:val="00330AD9"/>
    <w:rsid w:val="00330AF2"/>
    <w:rsid w:val="003314E7"/>
    <w:rsid w:val="003325F4"/>
    <w:rsid w:val="003336E8"/>
    <w:rsid w:val="00333875"/>
    <w:rsid w:val="00334B70"/>
    <w:rsid w:val="00334FCF"/>
    <w:rsid w:val="00335A3F"/>
    <w:rsid w:val="0033645F"/>
    <w:rsid w:val="00337209"/>
    <w:rsid w:val="0033777C"/>
    <w:rsid w:val="0034009B"/>
    <w:rsid w:val="00340A8E"/>
    <w:rsid w:val="00341172"/>
    <w:rsid w:val="003419FC"/>
    <w:rsid w:val="00341CA5"/>
    <w:rsid w:val="0034242E"/>
    <w:rsid w:val="003426B3"/>
    <w:rsid w:val="003437C1"/>
    <w:rsid w:val="00343C6E"/>
    <w:rsid w:val="0034416C"/>
    <w:rsid w:val="00345779"/>
    <w:rsid w:val="00346894"/>
    <w:rsid w:val="00346E28"/>
    <w:rsid w:val="00346F9E"/>
    <w:rsid w:val="00350051"/>
    <w:rsid w:val="0035162A"/>
    <w:rsid w:val="0035194E"/>
    <w:rsid w:val="00352430"/>
    <w:rsid w:val="003529CA"/>
    <w:rsid w:val="003546C3"/>
    <w:rsid w:val="00355039"/>
    <w:rsid w:val="00355768"/>
    <w:rsid w:val="0035589E"/>
    <w:rsid w:val="00355D6D"/>
    <w:rsid w:val="003560B9"/>
    <w:rsid w:val="00356293"/>
    <w:rsid w:val="00357A30"/>
    <w:rsid w:val="00360078"/>
    <w:rsid w:val="00360957"/>
    <w:rsid w:val="00362A6A"/>
    <w:rsid w:val="00362B12"/>
    <w:rsid w:val="00363F08"/>
    <w:rsid w:val="003645D6"/>
    <w:rsid w:val="003657E0"/>
    <w:rsid w:val="00365A8A"/>
    <w:rsid w:val="003701C9"/>
    <w:rsid w:val="003704D0"/>
    <w:rsid w:val="00371E3D"/>
    <w:rsid w:val="003721D7"/>
    <w:rsid w:val="00372321"/>
    <w:rsid w:val="00372683"/>
    <w:rsid w:val="00372882"/>
    <w:rsid w:val="0037295F"/>
    <w:rsid w:val="00373312"/>
    <w:rsid w:val="00374911"/>
    <w:rsid w:val="00374FEE"/>
    <w:rsid w:val="00375D76"/>
    <w:rsid w:val="00375FAB"/>
    <w:rsid w:val="00376161"/>
    <w:rsid w:val="00377123"/>
    <w:rsid w:val="00377E95"/>
    <w:rsid w:val="00380953"/>
    <w:rsid w:val="00381FA5"/>
    <w:rsid w:val="0038201B"/>
    <w:rsid w:val="003821B0"/>
    <w:rsid w:val="0038303A"/>
    <w:rsid w:val="003830F0"/>
    <w:rsid w:val="00383FB0"/>
    <w:rsid w:val="00384166"/>
    <w:rsid w:val="003856B6"/>
    <w:rsid w:val="00385766"/>
    <w:rsid w:val="00385BD9"/>
    <w:rsid w:val="00386C01"/>
    <w:rsid w:val="0038762F"/>
    <w:rsid w:val="00390BA3"/>
    <w:rsid w:val="0039179E"/>
    <w:rsid w:val="003922D7"/>
    <w:rsid w:val="00392CD0"/>
    <w:rsid w:val="00392EED"/>
    <w:rsid w:val="003935BB"/>
    <w:rsid w:val="00393A3F"/>
    <w:rsid w:val="0039484C"/>
    <w:rsid w:val="00395383"/>
    <w:rsid w:val="00395CC6"/>
    <w:rsid w:val="00396676"/>
    <w:rsid w:val="00396D4F"/>
    <w:rsid w:val="003970E4"/>
    <w:rsid w:val="003974D0"/>
    <w:rsid w:val="00397EAC"/>
    <w:rsid w:val="003A0561"/>
    <w:rsid w:val="003A1035"/>
    <w:rsid w:val="003A21A0"/>
    <w:rsid w:val="003A27E4"/>
    <w:rsid w:val="003A3B51"/>
    <w:rsid w:val="003A5492"/>
    <w:rsid w:val="003A57D9"/>
    <w:rsid w:val="003A594D"/>
    <w:rsid w:val="003A6021"/>
    <w:rsid w:val="003A76A8"/>
    <w:rsid w:val="003A7829"/>
    <w:rsid w:val="003A7944"/>
    <w:rsid w:val="003A7A0B"/>
    <w:rsid w:val="003A7EAB"/>
    <w:rsid w:val="003B062B"/>
    <w:rsid w:val="003B16E8"/>
    <w:rsid w:val="003B1A1D"/>
    <w:rsid w:val="003B25C9"/>
    <w:rsid w:val="003B2D51"/>
    <w:rsid w:val="003B339E"/>
    <w:rsid w:val="003B35AF"/>
    <w:rsid w:val="003B40EB"/>
    <w:rsid w:val="003B444E"/>
    <w:rsid w:val="003B449A"/>
    <w:rsid w:val="003B45A9"/>
    <w:rsid w:val="003B4A20"/>
    <w:rsid w:val="003B4CF9"/>
    <w:rsid w:val="003B50B1"/>
    <w:rsid w:val="003B5727"/>
    <w:rsid w:val="003B5CEB"/>
    <w:rsid w:val="003B5DC2"/>
    <w:rsid w:val="003B673E"/>
    <w:rsid w:val="003B6DCE"/>
    <w:rsid w:val="003B7C70"/>
    <w:rsid w:val="003C0C3F"/>
    <w:rsid w:val="003C25B0"/>
    <w:rsid w:val="003C2693"/>
    <w:rsid w:val="003C30B2"/>
    <w:rsid w:val="003C41A5"/>
    <w:rsid w:val="003C52B3"/>
    <w:rsid w:val="003C565F"/>
    <w:rsid w:val="003C5DD4"/>
    <w:rsid w:val="003C6052"/>
    <w:rsid w:val="003C6AD4"/>
    <w:rsid w:val="003C6BBA"/>
    <w:rsid w:val="003C7469"/>
    <w:rsid w:val="003C7504"/>
    <w:rsid w:val="003C7A25"/>
    <w:rsid w:val="003D1D34"/>
    <w:rsid w:val="003D2C49"/>
    <w:rsid w:val="003D4C55"/>
    <w:rsid w:val="003D4D2E"/>
    <w:rsid w:val="003D5871"/>
    <w:rsid w:val="003D64D9"/>
    <w:rsid w:val="003D6F0A"/>
    <w:rsid w:val="003E03F9"/>
    <w:rsid w:val="003E083A"/>
    <w:rsid w:val="003E0864"/>
    <w:rsid w:val="003E19CE"/>
    <w:rsid w:val="003E25F2"/>
    <w:rsid w:val="003E2EF2"/>
    <w:rsid w:val="003E34A4"/>
    <w:rsid w:val="003E371A"/>
    <w:rsid w:val="003E4387"/>
    <w:rsid w:val="003E477E"/>
    <w:rsid w:val="003E4AE1"/>
    <w:rsid w:val="003E4B67"/>
    <w:rsid w:val="003E53BA"/>
    <w:rsid w:val="003E76EC"/>
    <w:rsid w:val="003F03F0"/>
    <w:rsid w:val="003F1316"/>
    <w:rsid w:val="003F14A3"/>
    <w:rsid w:val="003F17A4"/>
    <w:rsid w:val="003F1C44"/>
    <w:rsid w:val="003F4FE9"/>
    <w:rsid w:val="003F50AC"/>
    <w:rsid w:val="003F604C"/>
    <w:rsid w:val="003F69E2"/>
    <w:rsid w:val="00400B46"/>
    <w:rsid w:val="00401693"/>
    <w:rsid w:val="00401994"/>
    <w:rsid w:val="00402047"/>
    <w:rsid w:val="0040259A"/>
    <w:rsid w:val="004026F9"/>
    <w:rsid w:val="00403E5F"/>
    <w:rsid w:val="0040541C"/>
    <w:rsid w:val="00406CBF"/>
    <w:rsid w:val="0040722E"/>
    <w:rsid w:val="00410B88"/>
    <w:rsid w:val="00410C6D"/>
    <w:rsid w:val="0041176C"/>
    <w:rsid w:val="00411C95"/>
    <w:rsid w:val="00411D49"/>
    <w:rsid w:val="00411DD3"/>
    <w:rsid w:val="004128F3"/>
    <w:rsid w:val="00413165"/>
    <w:rsid w:val="00414264"/>
    <w:rsid w:val="00414316"/>
    <w:rsid w:val="00414A75"/>
    <w:rsid w:val="0041500F"/>
    <w:rsid w:val="00415C90"/>
    <w:rsid w:val="0041674D"/>
    <w:rsid w:val="00416A10"/>
    <w:rsid w:val="00420C04"/>
    <w:rsid w:val="00420EFD"/>
    <w:rsid w:val="00421A9E"/>
    <w:rsid w:val="00421AD3"/>
    <w:rsid w:val="004220F3"/>
    <w:rsid w:val="00422143"/>
    <w:rsid w:val="00422251"/>
    <w:rsid w:val="004239B6"/>
    <w:rsid w:val="00423BD8"/>
    <w:rsid w:val="0042407C"/>
    <w:rsid w:val="00424117"/>
    <w:rsid w:val="00427621"/>
    <w:rsid w:val="0043088F"/>
    <w:rsid w:val="00430C78"/>
    <w:rsid w:val="004318BB"/>
    <w:rsid w:val="00431BA7"/>
    <w:rsid w:val="00431CB6"/>
    <w:rsid w:val="00431CFB"/>
    <w:rsid w:val="00432006"/>
    <w:rsid w:val="00432CBE"/>
    <w:rsid w:val="00432DA5"/>
    <w:rsid w:val="00432DEA"/>
    <w:rsid w:val="004339C1"/>
    <w:rsid w:val="004345B1"/>
    <w:rsid w:val="00434F11"/>
    <w:rsid w:val="00435076"/>
    <w:rsid w:val="0043671A"/>
    <w:rsid w:val="00436E1B"/>
    <w:rsid w:val="00437033"/>
    <w:rsid w:val="0044039A"/>
    <w:rsid w:val="004416A9"/>
    <w:rsid w:val="00441739"/>
    <w:rsid w:val="004417EC"/>
    <w:rsid w:val="00441D01"/>
    <w:rsid w:val="00442AF8"/>
    <w:rsid w:val="004433E9"/>
    <w:rsid w:val="0044343E"/>
    <w:rsid w:val="004436CE"/>
    <w:rsid w:val="00443A5D"/>
    <w:rsid w:val="0044492E"/>
    <w:rsid w:val="004455BC"/>
    <w:rsid w:val="0044568F"/>
    <w:rsid w:val="004458D2"/>
    <w:rsid w:val="00446A75"/>
    <w:rsid w:val="004473B7"/>
    <w:rsid w:val="00447A1A"/>
    <w:rsid w:val="00450B1B"/>
    <w:rsid w:val="00451982"/>
    <w:rsid w:val="00451A0A"/>
    <w:rsid w:val="004524E8"/>
    <w:rsid w:val="004525FD"/>
    <w:rsid w:val="00453519"/>
    <w:rsid w:val="004542A3"/>
    <w:rsid w:val="00455034"/>
    <w:rsid w:val="00455AF6"/>
    <w:rsid w:val="00456335"/>
    <w:rsid w:val="00456DC8"/>
    <w:rsid w:val="004613FF"/>
    <w:rsid w:val="0046163C"/>
    <w:rsid w:val="00461D99"/>
    <w:rsid w:val="004628C3"/>
    <w:rsid w:val="00462ECB"/>
    <w:rsid w:val="004635C6"/>
    <w:rsid w:val="00463BAA"/>
    <w:rsid w:val="004640FE"/>
    <w:rsid w:val="00464C70"/>
    <w:rsid w:val="00465D29"/>
    <w:rsid w:val="004665D3"/>
    <w:rsid w:val="004675F0"/>
    <w:rsid w:val="004678B5"/>
    <w:rsid w:val="004679F5"/>
    <w:rsid w:val="00470FF8"/>
    <w:rsid w:val="00471056"/>
    <w:rsid w:val="0047135F"/>
    <w:rsid w:val="00472580"/>
    <w:rsid w:val="0047393D"/>
    <w:rsid w:val="004747E3"/>
    <w:rsid w:val="00474BF5"/>
    <w:rsid w:val="00475674"/>
    <w:rsid w:val="00475AE8"/>
    <w:rsid w:val="00475DA5"/>
    <w:rsid w:val="00476A02"/>
    <w:rsid w:val="00476AC0"/>
    <w:rsid w:val="00476B59"/>
    <w:rsid w:val="00477D40"/>
    <w:rsid w:val="004817B5"/>
    <w:rsid w:val="00482502"/>
    <w:rsid w:val="00483268"/>
    <w:rsid w:val="004834D6"/>
    <w:rsid w:val="00483849"/>
    <w:rsid w:val="00483BB3"/>
    <w:rsid w:val="00483EBA"/>
    <w:rsid w:val="004840C8"/>
    <w:rsid w:val="004841BC"/>
    <w:rsid w:val="00484700"/>
    <w:rsid w:val="004847F0"/>
    <w:rsid w:val="00484AA7"/>
    <w:rsid w:val="00484F5F"/>
    <w:rsid w:val="00486009"/>
    <w:rsid w:val="00487F32"/>
    <w:rsid w:val="00490050"/>
    <w:rsid w:val="00490111"/>
    <w:rsid w:val="0049038B"/>
    <w:rsid w:val="004905C1"/>
    <w:rsid w:val="0049183A"/>
    <w:rsid w:val="00491FCF"/>
    <w:rsid w:val="00492B88"/>
    <w:rsid w:val="00492F91"/>
    <w:rsid w:val="004937B7"/>
    <w:rsid w:val="00493A81"/>
    <w:rsid w:val="00494551"/>
    <w:rsid w:val="004946FC"/>
    <w:rsid w:val="00496114"/>
    <w:rsid w:val="004961FD"/>
    <w:rsid w:val="00496732"/>
    <w:rsid w:val="00496BCA"/>
    <w:rsid w:val="0049749F"/>
    <w:rsid w:val="004A2C80"/>
    <w:rsid w:val="004A2E19"/>
    <w:rsid w:val="004A2E7F"/>
    <w:rsid w:val="004A4DAD"/>
    <w:rsid w:val="004A5306"/>
    <w:rsid w:val="004A5AC2"/>
    <w:rsid w:val="004A61AA"/>
    <w:rsid w:val="004A6ADE"/>
    <w:rsid w:val="004B0BE4"/>
    <w:rsid w:val="004B0D42"/>
    <w:rsid w:val="004B11A9"/>
    <w:rsid w:val="004B26D7"/>
    <w:rsid w:val="004B2D4E"/>
    <w:rsid w:val="004B49E7"/>
    <w:rsid w:val="004B5633"/>
    <w:rsid w:val="004B5D13"/>
    <w:rsid w:val="004B64F4"/>
    <w:rsid w:val="004B6F2F"/>
    <w:rsid w:val="004C0DD7"/>
    <w:rsid w:val="004C1C9B"/>
    <w:rsid w:val="004C200B"/>
    <w:rsid w:val="004C20B4"/>
    <w:rsid w:val="004C229D"/>
    <w:rsid w:val="004C2EB1"/>
    <w:rsid w:val="004C382B"/>
    <w:rsid w:val="004C4562"/>
    <w:rsid w:val="004C49A9"/>
    <w:rsid w:val="004C621E"/>
    <w:rsid w:val="004C6E38"/>
    <w:rsid w:val="004D0278"/>
    <w:rsid w:val="004D0448"/>
    <w:rsid w:val="004D127D"/>
    <w:rsid w:val="004D13F8"/>
    <w:rsid w:val="004D2562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668D"/>
    <w:rsid w:val="004D6773"/>
    <w:rsid w:val="004D67C9"/>
    <w:rsid w:val="004D696B"/>
    <w:rsid w:val="004D74C3"/>
    <w:rsid w:val="004D7DA5"/>
    <w:rsid w:val="004E0165"/>
    <w:rsid w:val="004E07F4"/>
    <w:rsid w:val="004E13B3"/>
    <w:rsid w:val="004E1510"/>
    <w:rsid w:val="004E2156"/>
    <w:rsid w:val="004E2C0B"/>
    <w:rsid w:val="004E2D02"/>
    <w:rsid w:val="004E305A"/>
    <w:rsid w:val="004E3B68"/>
    <w:rsid w:val="004E45EB"/>
    <w:rsid w:val="004E49EB"/>
    <w:rsid w:val="004E4C38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F02D5"/>
    <w:rsid w:val="004F06B7"/>
    <w:rsid w:val="004F0A4D"/>
    <w:rsid w:val="004F0F12"/>
    <w:rsid w:val="004F1860"/>
    <w:rsid w:val="004F207A"/>
    <w:rsid w:val="004F2363"/>
    <w:rsid w:val="004F2584"/>
    <w:rsid w:val="004F284E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6D13"/>
    <w:rsid w:val="004F78A3"/>
    <w:rsid w:val="00500C2E"/>
    <w:rsid w:val="00501066"/>
    <w:rsid w:val="00501534"/>
    <w:rsid w:val="00501F0F"/>
    <w:rsid w:val="00502252"/>
    <w:rsid w:val="0050231E"/>
    <w:rsid w:val="0050271D"/>
    <w:rsid w:val="00503530"/>
    <w:rsid w:val="00504653"/>
    <w:rsid w:val="0050494E"/>
    <w:rsid w:val="005066AC"/>
    <w:rsid w:val="00506799"/>
    <w:rsid w:val="005075E5"/>
    <w:rsid w:val="0050765A"/>
    <w:rsid w:val="00507D7B"/>
    <w:rsid w:val="00510A16"/>
    <w:rsid w:val="00511425"/>
    <w:rsid w:val="00511C0A"/>
    <w:rsid w:val="00511F37"/>
    <w:rsid w:val="0051219F"/>
    <w:rsid w:val="00512DE8"/>
    <w:rsid w:val="00512F77"/>
    <w:rsid w:val="00514326"/>
    <w:rsid w:val="0051575E"/>
    <w:rsid w:val="00515AF9"/>
    <w:rsid w:val="00515F0A"/>
    <w:rsid w:val="005163FB"/>
    <w:rsid w:val="005175B5"/>
    <w:rsid w:val="00517B7A"/>
    <w:rsid w:val="005201A1"/>
    <w:rsid w:val="005204B9"/>
    <w:rsid w:val="00520C98"/>
    <w:rsid w:val="00521217"/>
    <w:rsid w:val="00521D46"/>
    <w:rsid w:val="00521DE1"/>
    <w:rsid w:val="005224E4"/>
    <w:rsid w:val="005224FF"/>
    <w:rsid w:val="0052263F"/>
    <w:rsid w:val="00522E65"/>
    <w:rsid w:val="005235D1"/>
    <w:rsid w:val="0052369C"/>
    <w:rsid w:val="0052387C"/>
    <w:rsid w:val="00524682"/>
    <w:rsid w:val="005255C9"/>
    <w:rsid w:val="00525C09"/>
    <w:rsid w:val="0052618F"/>
    <w:rsid w:val="00526975"/>
    <w:rsid w:val="00526E3D"/>
    <w:rsid w:val="00527044"/>
    <w:rsid w:val="005277FD"/>
    <w:rsid w:val="005279CB"/>
    <w:rsid w:val="00527F92"/>
    <w:rsid w:val="0053009D"/>
    <w:rsid w:val="005314F4"/>
    <w:rsid w:val="00531CDD"/>
    <w:rsid w:val="005321DC"/>
    <w:rsid w:val="005321DF"/>
    <w:rsid w:val="00532581"/>
    <w:rsid w:val="005326E8"/>
    <w:rsid w:val="00534644"/>
    <w:rsid w:val="0053481A"/>
    <w:rsid w:val="00534D66"/>
    <w:rsid w:val="005358C8"/>
    <w:rsid w:val="00535B90"/>
    <w:rsid w:val="00537FCC"/>
    <w:rsid w:val="00540168"/>
    <w:rsid w:val="005407BE"/>
    <w:rsid w:val="00540C65"/>
    <w:rsid w:val="0054217E"/>
    <w:rsid w:val="00542A14"/>
    <w:rsid w:val="00542A33"/>
    <w:rsid w:val="005433C8"/>
    <w:rsid w:val="00543B75"/>
    <w:rsid w:val="00543C92"/>
    <w:rsid w:val="00543E51"/>
    <w:rsid w:val="00544AEF"/>
    <w:rsid w:val="005452EB"/>
    <w:rsid w:val="00545E09"/>
    <w:rsid w:val="00546980"/>
    <w:rsid w:val="00546E71"/>
    <w:rsid w:val="00550034"/>
    <w:rsid w:val="00551E20"/>
    <w:rsid w:val="005522A2"/>
    <w:rsid w:val="0055399B"/>
    <w:rsid w:val="0055462F"/>
    <w:rsid w:val="005546AC"/>
    <w:rsid w:val="00555435"/>
    <w:rsid w:val="00555863"/>
    <w:rsid w:val="00557CBD"/>
    <w:rsid w:val="00560C0B"/>
    <w:rsid w:val="005622DC"/>
    <w:rsid w:val="0056331C"/>
    <w:rsid w:val="00563F23"/>
    <w:rsid w:val="00564599"/>
    <w:rsid w:val="00566336"/>
    <w:rsid w:val="00566885"/>
    <w:rsid w:val="005677DF"/>
    <w:rsid w:val="00567B22"/>
    <w:rsid w:val="005703F5"/>
    <w:rsid w:val="0057118B"/>
    <w:rsid w:val="0057257E"/>
    <w:rsid w:val="00572A05"/>
    <w:rsid w:val="005730F5"/>
    <w:rsid w:val="00573E78"/>
    <w:rsid w:val="00574400"/>
    <w:rsid w:val="00574DD3"/>
    <w:rsid w:val="005755F5"/>
    <w:rsid w:val="00575640"/>
    <w:rsid w:val="00575AF6"/>
    <w:rsid w:val="00576583"/>
    <w:rsid w:val="005765EC"/>
    <w:rsid w:val="0057735E"/>
    <w:rsid w:val="00577415"/>
    <w:rsid w:val="00577D20"/>
    <w:rsid w:val="00581A66"/>
    <w:rsid w:val="00582569"/>
    <w:rsid w:val="00582A05"/>
    <w:rsid w:val="00584149"/>
    <w:rsid w:val="005844FF"/>
    <w:rsid w:val="00584AF9"/>
    <w:rsid w:val="00585597"/>
    <w:rsid w:val="00585AE3"/>
    <w:rsid w:val="0058666D"/>
    <w:rsid w:val="00586E5A"/>
    <w:rsid w:val="00587174"/>
    <w:rsid w:val="005875D5"/>
    <w:rsid w:val="00587803"/>
    <w:rsid w:val="005900B6"/>
    <w:rsid w:val="00590731"/>
    <w:rsid w:val="00592E27"/>
    <w:rsid w:val="005931A4"/>
    <w:rsid w:val="0059355B"/>
    <w:rsid w:val="00593E60"/>
    <w:rsid w:val="00594102"/>
    <w:rsid w:val="005944D3"/>
    <w:rsid w:val="0059454F"/>
    <w:rsid w:val="00594DF8"/>
    <w:rsid w:val="00594EC4"/>
    <w:rsid w:val="00595176"/>
    <w:rsid w:val="00596811"/>
    <w:rsid w:val="005971BE"/>
    <w:rsid w:val="0059733D"/>
    <w:rsid w:val="005977E1"/>
    <w:rsid w:val="005A074E"/>
    <w:rsid w:val="005A08B8"/>
    <w:rsid w:val="005A0B1B"/>
    <w:rsid w:val="005A0B5E"/>
    <w:rsid w:val="005A12FC"/>
    <w:rsid w:val="005A1464"/>
    <w:rsid w:val="005A2220"/>
    <w:rsid w:val="005A3328"/>
    <w:rsid w:val="005A36DA"/>
    <w:rsid w:val="005A3744"/>
    <w:rsid w:val="005A413D"/>
    <w:rsid w:val="005A4746"/>
    <w:rsid w:val="005A4D0F"/>
    <w:rsid w:val="005A5C8F"/>
    <w:rsid w:val="005A6D3A"/>
    <w:rsid w:val="005A71F7"/>
    <w:rsid w:val="005A7D20"/>
    <w:rsid w:val="005A7F0F"/>
    <w:rsid w:val="005B0394"/>
    <w:rsid w:val="005B05F7"/>
    <w:rsid w:val="005B13FF"/>
    <w:rsid w:val="005B1EA5"/>
    <w:rsid w:val="005B1EED"/>
    <w:rsid w:val="005B210C"/>
    <w:rsid w:val="005B224F"/>
    <w:rsid w:val="005B2770"/>
    <w:rsid w:val="005B289C"/>
    <w:rsid w:val="005B2EA3"/>
    <w:rsid w:val="005B3538"/>
    <w:rsid w:val="005B5949"/>
    <w:rsid w:val="005B6562"/>
    <w:rsid w:val="005B68A6"/>
    <w:rsid w:val="005B6A83"/>
    <w:rsid w:val="005B6BC8"/>
    <w:rsid w:val="005B7351"/>
    <w:rsid w:val="005B7A09"/>
    <w:rsid w:val="005C0335"/>
    <w:rsid w:val="005C041B"/>
    <w:rsid w:val="005C04E1"/>
    <w:rsid w:val="005C2600"/>
    <w:rsid w:val="005C29A9"/>
    <w:rsid w:val="005C3343"/>
    <w:rsid w:val="005C5F42"/>
    <w:rsid w:val="005C6B3F"/>
    <w:rsid w:val="005C73C4"/>
    <w:rsid w:val="005C7624"/>
    <w:rsid w:val="005C76F8"/>
    <w:rsid w:val="005C7711"/>
    <w:rsid w:val="005D0304"/>
    <w:rsid w:val="005D0351"/>
    <w:rsid w:val="005D049C"/>
    <w:rsid w:val="005D1734"/>
    <w:rsid w:val="005D21CF"/>
    <w:rsid w:val="005D2829"/>
    <w:rsid w:val="005D3928"/>
    <w:rsid w:val="005D4DE6"/>
    <w:rsid w:val="005D4FA4"/>
    <w:rsid w:val="005D55DF"/>
    <w:rsid w:val="005D59CA"/>
    <w:rsid w:val="005D60B9"/>
    <w:rsid w:val="005D62D6"/>
    <w:rsid w:val="005D7A44"/>
    <w:rsid w:val="005D7B30"/>
    <w:rsid w:val="005E016B"/>
    <w:rsid w:val="005E02E4"/>
    <w:rsid w:val="005E16E6"/>
    <w:rsid w:val="005E1F93"/>
    <w:rsid w:val="005E28A9"/>
    <w:rsid w:val="005E3430"/>
    <w:rsid w:val="005E3D47"/>
    <w:rsid w:val="005E46B4"/>
    <w:rsid w:val="005E4C57"/>
    <w:rsid w:val="005E6CFA"/>
    <w:rsid w:val="005E7B22"/>
    <w:rsid w:val="005E7DF8"/>
    <w:rsid w:val="005F0ECB"/>
    <w:rsid w:val="005F240A"/>
    <w:rsid w:val="005F29C7"/>
    <w:rsid w:val="005F2B1E"/>
    <w:rsid w:val="005F3199"/>
    <w:rsid w:val="005F3487"/>
    <w:rsid w:val="005F3DEC"/>
    <w:rsid w:val="005F53BC"/>
    <w:rsid w:val="005F7459"/>
    <w:rsid w:val="005F7C61"/>
    <w:rsid w:val="0060052E"/>
    <w:rsid w:val="00600A3A"/>
    <w:rsid w:val="00601532"/>
    <w:rsid w:val="0060203D"/>
    <w:rsid w:val="00603A88"/>
    <w:rsid w:val="006050F1"/>
    <w:rsid w:val="00605853"/>
    <w:rsid w:val="0060591D"/>
    <w:rsid w:val="0060680A"/>
    <w:rsid w:val="00607D5E"/>
    <w:rsid w:val="00607E42"/>
    <w:rsid w:val="00607E4D"/>
    <w:rsid w:val="006109D0"/>
    <w:rsid w:val="00610B2A"/>
    <w:rsid w:val="00610B40"/>
    <w:rsid w:val="006110B4"/>
    <w:rsid w:val="006110FA"/>
    <w:rsid w:val="00611233"/>
    <w:rsid w:val="00611C69"/>
    <w:rsid w:val="006124F8"/>
    <w:rsid w:val="006127FE"/>
    <w:rsid w:val="00613515"/>
    <w:rsid w:val="006154DF"/>
    <w:rsid w:val="00615D61"/>
    <w:rsid w:val="00615DD1"/>
    <w:rsid w:val="00615F99"/>
    <w:rsid w:val="006160B0"/>
    <w:rsid w:val="00616147"/>
    <w:rsid w:val="0061666A"/>
    <w:rsid w:val="00617259"/>
    <w:rsid w:val="00617487"/>
    <w:rsid w:val="00617536"/>
    <w:rsid w:val="00617976"/>
    <w:rsid w:val="00617CBA"/>
    <w:rsid w:val="00620392"/>
    <w:rsid w:val="00620A0B"/>
    <w:rsid w:val="00620A9F"/>
    <w:rsid w:val="00620EF3"/>
    <w:rsid w:val="00620EFC"/>
    <w:rsid w:val="006215FE"/>
    <w:rsid w:val="00622514"/>
    <w:rsid w:val="0062281F"/>
    <w:rsid w:val="006233F9"/>
    <w:rsid w:val="006239CF"/>
    <w:rsid w:val="00623C04"/>
    <w:rsid w:val="00624240"/>
    <w:rsid w:val="00624305"/>
    <w:rsid w:val="0062477F"/>
    <w:rsid w:val="0062541F"/>
    <w:rsid w:val="00625548"/>
    <w:rsid w:val="006257E6"/>
    <w:rsid w:val="0063112D"/>
    <w:rsid w:val="006316E6"/>
    <w:rsid w:val="006335A5"/>
    <w:rsid w:val="00633C3E"/>
    <w:rsid w:val="00633C58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ABF"/>
    <w:rsid w:val="006422EA"/>
    <w:rsid w:val="0064256B"/>
    <w:rsid w:val="006425F9"/>
    <w:rsid w:val="006430FA"/>
    <w:rsid w:val="00643126"/>
    <w:rsid w:val="006436D3"/>
    <w:rsid w:val="0064408F"/>
    <w:rsid w:val="00644A57"/>
    <w:rsid w:val="00645176"/>
    <w:rsid w:val="00645724"/>
    <w:rsid w:val="00645B11"/>
    <w:rsid w:val="006467FA"/>
    <w:rsid w:val="00646A8B"/>
    <w:rsid w:val="00647601"/>
    <w:rsid w:val="00651046"/>
    <w:rsid w:val="006519B7"/>
    <w:rsid w:val="00652299"/>
    <w:rsid w:val="00652632"/>
    <w:rsid w:val="00652AA3"/>
    <w:rsid w:val="00653B5B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2652"/>
    <w:rsid w:val="0066291F"/>
    <w:rsid w:val="006629A3"/>
    <w:rsid w:val="006629EA"/>
    <w:rsid w:val="006641F1"/>
    <w:rsid w:val="006645A6"/>
    <w:rsid w:val="0066474E"/>
    <w:rsid w:val="00665098"/>
    <w:rsid w:val="0066513B"/>
    <w:rsid w:val="00665893"/>
    <w:rsid w:val="0066687C"/>
    <w:rsid w:val="00667215"/>
    <w:rsid w:val="006672C2"/>
    <w:rsid w:val="00670A15"/>
    <w:rsid w:val="00670F3E"/>
    <w:rsid w:val="006718CE"/>
    <w:rsid w:val="00672AC4"/>
    <w:rsid w:val="00673462"/>
    <w:rsid w:val="00673B0A"/>
    <w:rsid w:val="006742C6"/>
    <w:rsid w:val="00674853"/>
    <w:rsid w:val="00674D58"/>
    <w:rsid w:val="00674F88"/>
    <w:rsid w:val="0067602D"/>
    <w:rsid w:val="0068018C"/>
    <w:rsid w:val="00680309"/>
    <w:rsid w:val="00680499"/>
    <w:rsid w:val="00681B11"/>
    <w:rsid w:val="006828F5"/>
    <w:rsid w:val="006842BB"/>
    <w:rsid w:val="00684C1C"/>
    <w:rsid w:val="00684F9E"/>
    <w:rsid w:val="0068644E"/>
    <w:rsid w:val="00687329"/>
    <w:rsid w:val="00687F99"/>
    <w:rsid w:val="0069002B"/>
    <w:rsid w:val="0069097E"/>
    <w:rsid w:val="00692CAA"/>
    <w:rsid w:val="006931FD"/>
    <w:rsid w:val="00694AD8"/>
    <w:rsid w:val="00695127"/>
    <w:rsid w:val="00695AB2"/>
    <w:rsid w:val="00695DF3"/>
    <w:rsid w:val="00695E61"/>
    <w:rsid w:val="006968B5"/>
    <w:rsid w:val="00696E5B"/>
    <w:rsid w:val="006A02C5"/>
    <w:rsid w:val="006A06C8"/>
    <w:rsid w:val="006A07FE"/>
    <w:rsid w:val="006A0898"/>
    <w:rsid w:val="006A0B45"/>
    <w:rsid w:val="006A0C35"/>
    <w:rsid w:val="006A12C6"/>
    <w:rsid w:val="006A159F"/>
    <w:rsid w:val="006A16CF"/>
    <w:rsid w:val="006A1AA2"/>
    <w:rsid w:val="006A1D29"/>
    <w:rsid w:val="006A2741"/>
    <w:rsid w:val="006A29F0"/>
    <w:rsid w:val="006A31F3"/>
    <w:rsid w:val="006A3832"/>
    <w:rsid w:val="006A3BA6"/>
    <w:rsid w:val="006A455E"/>
    <w:rsid w:val="006A47D4"/>
    <w:rsid w:val="006A584F"/>
    <w:rsid w:val="006A5BB0"/>
    <w:rsid w:val="006A6A89"/>
    <w:rsid w:val="006A6AB9"/>
    <w:rsid w:val="006B035B"/>
    <w:rsid w:val="006B0D22"/>
    <w:rsid w:val="006B1004"/>
    <w:rsid w:val="006B1711"/>
    <w:rsid w:val="006B2035"/>
    <w:rsid w:val="006B2397"/>
    <w:rsid w:val="006B26C7"/>
    <w:rsid w:val="006B2A02"/>
    <w:rsid w:val="006B320D"/>
    <w:rsid w:val="006B39A9"/>
    <w:rsid w:val="006B3AC4"/>
    <w:rsid w:val="006B42C8"/>
    <w:rsid w:val="006B4572"/>
    <w:rsid w:val="006B4CD5"/>
    <w:rsid w:val="006B58BC"/>
    <w:rsid w:val="006B59A7"/>
    <w:rsid w:val="006B60BB"/>
    <w:rsid w:val="006B6844"/>
    <w:rsid w:val="006B6B69"/>
    <w:rsid w:val="006B788E"/>
    <w:rsid w:val="006B7BB4"/>
    <w:rsid w:val="006B7E08"/>
    <w:rsid w:val="006C1D53"/>
    <w:rsid w:val="006C21B9"/>
    <w:rsid w:val="006C26D9"/>
    <w:rsid w:val="006C2EED"/>
    <w:rsid w:val="006C31C5"/>
    <w:rsid w:val="006C3D86"/>
    <w:rsid w:val="006C4B9C"/>
    <w:rsid w:val="006C4BEF"/>
    <w:rsid w:val="006C53FD"/>
    <w:rsid w:val="006C5CEB"/>
    <w:rsid w:val="006C5D0F"/>
    <w:rsid w:val="006C5E34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1ED3"/>
    <w:rsid w:val="006D1F95"/>
    <w:rsid w:val="006D41C4"/>
    <w:rsid w:val="006D4222"/>
    <w:rsid w:val="006D4540"/>
    <w:rsid w:val="006D471A"/>
    <w:rsid w:val="006D4CEC"/>
    <w:rsid w:val="006D5AEF"/>
    <w:rsid w:val="006D68AA"/>
    <w:rsid w:val="006E0C19"/>
    <w:rsid w:val="006E0FB8"/>
    <w:rsid w:val="006E10B4"/>
    <w:rsid w:val="006E1851"/>
    <w:rsid w:val="006E362A"/>
    <w:rsid w:val="006E4BE4"/>
    <w:rsid w:val="006E4ED2"/>
    <w:rsid w:val="006E52EC"/>
    <w:rsid w:val="006E63CF"/>
    <w:rsid w:val="006E7420"/>
    <w:rsid w:val="006F1332"/>
    <w:rsid w:val="006F18D6"/>
    <w:rsid w:val="006F27D4"/>
    <w:rsid w:val="006F2F55"/>
    <w:rsid w:val="006F3B60"/>
    <w:rsid w:val="006F3C99"/>
    <w:rsid w:val="006F3F20"/>
    <w:rsid w:val="006F5830"/>
    <w:rsid w:val="006F6967"/>
    <w:rsid w:val="006F6CAD"/>
    <w:rsid w:val="006F708D"/>
    <w:rsid w:val="006F7246"/>
    <w:rsid w:val="006F7979"/>
    <w:rsid w:val="006F7A6E"/>
    <w:rsid w:val="006F7E15"/>
    <w:rsid w:val="007006F7"/>
    <w:rsid w:val="00700E1A"/>
    <w:rsid w:val="00701D4E"/>
    <w:rsid w:val="00702EED"/>
    <w:rsid w:val="007044C6"/>
    <w:rsid w:val="007052A4"/>
    <w:rsid w:val="007056C8"/>
    <w:rsid w:val="00706C7C"/>
    <w:rsid w:val="00707889"/>
    <w:rsid w:val="007079E3"/>
    <w:rsid w:val="00707A7D"/>
    <w:rsid w:val="00710CBF"/>
    <w:rsid w:val="00710E85"/>
    <w:rsid w:val="007110C3"/>
    <w:rsid w:val="00711B87"/>
    <w:rsid w:val="0071350B"/>
    <w:rsid w:val="00713E21"/>
    <w:rsid w:val="007148E2"/>
    <w:rsid w:val="00715D30"/>
    <w:rsid w:val="00716647"/>
    <w:rsid w:val="00716EBD"/>
    <w:rsid w:val="00717C5C"/>
    <w:rsid w:val="00717E0E"/>
    <w:rsid w:val="00721275"/>
    <w:rsid w:val="0072173E"/>
    <w:rsid w:val="00721AE2"/>
    <w:rsid w:val="00722269"/>
    <w:rsid w:val="007229DB"/>
    <w:rsid w:val="00723B98"/>
    <w:rsid w:val="00723C42"/>
    <w:rsid w:val="0072479E"/>
    <w:rsid w:val="00724977"/>
    <w:rsid w:val="00724BDF"/>
    <w:rsid w:val="00725194"/>
    <w:rsid w:val="00725D47"/>
    <w:rsid w:val="00727A19"/>
    <w:rsid w:val="00727CDC"/>
    <w:rsid w:val="00731EA8"/>
    <w:rsid w:val="00735059"/>
    <w:rsid w:val="00736C09"/>
    <w:rsid w:val="00737B1C"/>
    <w:rsid w:val="007408CC"/>
    <w:rsid w:val="007408FB"/>
    <w:rsid w:val="00740C9C"/>
    <w:rsid w:val="007416F2"/>
    <w:rsid w:val="00741A63"/>
    <w:rsid w:val="00741EB3"/>
    <w:rsid w:val="00742C2E"/>
    <w:rsid w:val="00743002"/>
    <w:rsid w:val="007432F2"/>
    <w:rsid w:val="00743B95"/>
    <w:rsid w:val="007456EA"/>
    <w:rsid w:val="00746A5B"/>
    <w:rsid w:val="00747F92"/>
    <w:rsid w:val="007505DD"/>
    <w:rsid w:val="007506C5"/>
    <w:rsid w:val="00750F35"/>
    <w:rsid w:val="00751D19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0790"/>
    <w:rsid w:val="00760940"/>
    <w:rsid w:val="00761126"/>
    <w:rsid w:val="007620F4"/>
    <w:rsid w:val="00762410"/>
    <w:rsid w:val="00762996"/>
    <w:rsid w:val="00762A13"/>
    <w:rsid w:val="00762EE5"/>
    <w:rsid w:val="00763071"/>
    <w:rsid w:val="00764133"/>
    <w:rsid w:val="00764A68"/>
    <w:rsid w:val="00766905"/>
    <w:rsid w:val="00766B31"/>
    <w:rsid w:val="00770E52"/>
    <w:rsid w:val="00771851"/>
    <w:rsid w:val="00771EA2"/>
    <w:rsid w:val="00773614"/>
    <w:rsid w:val="00773A93"/>
    <w:rsid w:val="00773F8A"/>
    <w:rsid w:val="0077497D"/>
    <w:rsid w:val="00774C31"/>
    <w:rsid w:val="00775F9E"/>
    <w:rsid w:val="0077646A"/>
    <w:rsid w:val="007766B9"/>
    <w:rsid w:val="00776A26"/>
    <w:rsid w:val="00777027"/>
    <w:rsid w:val="00777E2E"/>
    <w:rsid w:val="00780232"/>
    <w:rsid w:val="0078078E"/>
    <w:rsid w:val="0078194C"/>
    <w:rsid w:val="007819CA"/>
    <w:rsid w:val="00781A50"/>
    <w:rsid w:val="00782805"/>
    <w:rsid w:val="007829FB"/>
    <w:rsid w:val="00782C95"/>
    <w:rsid w:val="00782C9F"/>
    <w:rsid w:val="00783BB2"/>
    <w:rsid w:val="00786977"/>
    <w:rsid w:val="00787474"/>
    <w:rsid w:val="00787A22"/>
    <w:rsid w:val="00787E86"/>
    <w:rsid w:val="00787F5F"/>
    <w:rsid w:val="00787FDB"/>
    <w:rsid w:val="00790693"/>
    <w:rsid w:val="00790D06"/>
    <w:rsid w:val="00791950"/>
    <w:rsid w:val="00791B7E"/>
    <w:rsid w:val="0079257A"/>
    <w:rsid w:val="00792AFA"/>
    <w:rsid w:val="007931D0"/>
    <w:rsid w:val="00793E82"/>
    <w:rsid w:val="0079405D"/>
    <w:rsid w:val="007942D0"/>
    <w:rsid w:val="00794371"/>
    <w:rsid w:val="007946CF"/>
    <w:rsid w:val="00794F7D"/>
    <w:rsid w:val="007957C1"/>
    <w:rsid w:val="0079595E"/>
    <w:rsid w:val="0079646E"/>
    <w:rsid w:val="00796A81"/>
    <w:rsid w:val="00796EEE"/>
    <w:rsid w:val="00796F54"/>
    <w:rsid w:val="0079774C"/>
    <w:rsid w:val="007A012A"/>
    <w:rsid w:val="007A10CF"/>
    <w:rsid w:val="007A147C"/>
    <w:rsid w:val="007A2353"/>
    <w:rsid w:val="007A35E5"/>
    <w:rsid w:val="007A4127"/>
    <w:rsid w:val="007A5AAE"/>
    <w:rsid w:val="007A68A8"/>
    <w:rsid w:val="007A7473"/>
    <w:rsid w:val="007A7E35"/>
    <w:rsid w:val="007B19DA"/>
    <w:rsid w:val="007B1CB1"/>
    <w:rsid w:val="007B2045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C006C"/>
    <w:rsid w:val="007C0611"/>
    <w:rsid w:val="007C0676"/>
    <w:rsid w:val="007C0C34"/>
    <w:rsid w:val="007C0F49"/>
    <w:rsid w:val="007C1DAB"/>
    <w:rsid w:val="007C230B"/>
    <w:rsid w:val="007C2E7B"/>
    <w:rsid w:val="007C3372"/>
    <w:rsid w:val="007C3DD9"/>
    <w:rsid w:val="007C40F1"/>
    <w:rsid w:val="007C41E1"/>
    <w:rsid w:val="007C5577"/>
    <w:rsid w:val="007C571A"/>
    <w:rsid w:val="007C59BD"/>
    <w:rsid w:val="007C5C1D"/>
    <w:rsid w:val="007C619B"/>
    <w:rsid w:val="007C64DF"/>
    <w:rsid w:val="007C70E5"/>
    <w:rsid w:val="007C75E0"/>
    <w:rsid w:val="007C79F4"/>
    <w:rsid w:val="007D01F7"/>
    <w:rsid w:val="007D19FF"/>
    <w:rsid w:val="007D1AA2"/>
    <w:rsid w:val="007D3FB3"/>
    <w:rsid w:val="007D475F"/>
    <w:rsid w:val="007D478D"/>
    <w:rsid w:val="007D4B1C"/>
    <w:rsid w:val="007D51FD"/>
    <w:rsid w:val="007D5D19"/>
    <w:rsid w:val="007D7100"/>
    <w:rsid w:val="007D73AA"/>
    <w:rsid w:val="007D7EBA"/>
    <w:rsid w:val="007E2537"/>
    <w:rsid w:val="007E271E"/>
    <w:rsid w:val="007E2D09"/>
    <w:rsid w:val="007E34CE"/>
    <w:rsid w:val="007E3DCE"/>
    <w:rsid w:val="007E445F"/>
    <w:rsid w:val="007E4689"/>
    <w:rsid w:val="007E57F2"/>
    <w:rsid w:val="007E6032"/>
    <w:rsid w:val="007E62AF"/>
    <w:rsid w:val="007E6663"/>
    <w:rsid w:val="007E6AC9"/>
    <w:rsid w:val="007E7D85"/>
    <w:rsid w:val="007F0312"/>
    <w:rsid w:val="007F0B1D"/>
    <w:rsid w:val="007F11AA"/>
    <w:rsid w:val="007F13E1"/>
    <w:rsid w:val="007F1E10"/>
    <w:rsid w:val="007F1EDF"/>
    <w:rsid w:val="007F1F2D"/>
    <w:rsid w:val="007F2355"/>
    <w:rsid w:val="007F2635"/>
    <w:rsid w:val="007F3099"/>
    <w:rsid w:val="007F3766"/>
    <w:rsid w:val="007F3DA4"/>
    <w:rsid w:val="007F466F"/>
    <w:rsid w:val="007F48E7"/>
    <w:rsid w:val="007F4DF9"/>
    <w:rsid w:val="007F563C"/>
    <w:rsid w:val="007F5D60"/>
    <w:rsid w:val="007F742B"/>
    <w:rsid w:val="007F790F"/>
    <w:rsid w:val="00800089"/>
    <w:rsid w:val="0080063D"/>
    <w:rsid w:val="008017C4"/>
    <w:rsid w:val="00801997"/>
    <w:rsid w:val="00801AA2"/>
    <w:rsid w:val="008022C1"/>
    <w:rsid w:val="008060B0"/>
    <w:rsid w:val="00806A47"/>
    <w:rsid w:val="00807445"/>
    <w:rsid w:val="008079AA"/>
    <w:rsid w:val="00807BB0"/>
    <w:rsid w:val="00807BDA"/>
    <w:rsid w:val="008108F1"/>
    <w:rsid w:val="0081158C"/>
    <w:rsid w:val="00811A57"/>
    <w:rsid w:val="00811A9E"/>
    <w:rsid w:val="00811FB3"/>
    <w:rsid w:val="008120E0"/>
    <w:rsid w:val="008122CD"/>
    <w:rsid w:val="008123B0"/>
    <w:rsid w:val="0081364C"/>
    <w:rsid w:val="00814D2B"/>
    <w:rsid w:val="00815FFB"/>
    <w:rsid w:val="0081657E"/>
    <w:rsid w:val="00816AC3"/>
    <w:rsid w:val="008173EE"/>
    <w:rsid w:val="00817840"/>
    <w:rsid w:val="008179F6"/>
    <w:rsid w:val="008218D3"/>
    <w:rsid w:val="008228E7"/>
    <w:rsid w:val="00822A91"/>
    <w:rsid w:val="00823007"/>
    <w:rsid w:val="008234A1"/>
    <w:rsid w:val="00823510"/>
    <w:rsid w:val="008235C6"/>
    <w:rsid w:val="008237EA"/>
    <w:rsid w:val="00823DB6"/>
    <w:rsid w:val="0082497B"/>
    <w:rsid w:val="00825388"/>
    <w:rsid w:val="00826E34"/>
    <w:rsid w:val="008273E4"/>
    <w:rsid w:val="008274A6"/>
    <w:rsid w:val="008302FF"/>
    <w:rsid w:val="00830E27"/>
    <w:rsid w:val="00830E9D"/>
    <w:rsid w:val="00831888"/>
    <w:rsid w:val="0083227B"/>
    <w:rsid w:val="0083273A"/>
    <w:rsid w:val="00833093"/>
    <w:rsid w:val="008334C1"/>
    <w:rsid w:val="0083358F"/>
    <w:rsid w:val="008336F6"/>
    <w:rsid w:val="00833F3A"/>
    <w:rsid w:val="00833F43"/>
    <w:rsid w:val="00834BA4"/>
    <w:rsid w:val="00835B17"/>
    <w:rsid w:val="00836CD4"/>
    <w:rsid w:val="008375F2"/>
    <w:rsid w:val="008378EE"/>
    <w:rsid w:val="00837CB5"/>
    <w:rsid w:val="00837DB0"/>
    <w:rsid w:val="008400AB"/>
    <w:rsid w:val="008433AE"/>
    <w:rsid w:val="00843F4F"/>
    <w:rsid w:val="00844A5B"/>
    <w:rsid w:val="00844AD8"/>
    <w:rsid w:val="008457B3"/>
    <w:rsid w:val="008458D0"/>
    <w:rsid w:val="00846A56"/>
    <w:rsid w:val="00846C1B"/>
    <w:rsid w:val="008477DB"/>
    <w:rsid w:val="00847A91"/>
    <w:rsid w:val="0085057E"/>
    <w:rsid w:val="0085082F"/>
    <w:rsid w:val="0085158B"/>
    <w:rsid w:val="0085167B"/>
    <w:rsid w:val="008517EE"/>
    <w:rsid w:val="00852425"/>
    <w:rsid w:val="00852637"/>
    <w:rsid w:val="00852DFC"/>
    <w:rsid w:val="00854222"/>
    <w:rsid w:val="0085531B"/>
    <w:rsid w:val="00856375"/>
    <w:rsid w:val="00856576"/>
    <w:rsid w:val="00856D13"/>
    <w:rsid w:val="008575B5"/>
    <w:rsid w:val="00857C87"/>
    <w:rsid w:val="00860135"/>
    <w:rsid w:val="0086018C"/>
    <w:rsid w:val="00860EBB"/>
    <w:rsid w:val="0086135A"/>
    <w:rsid w:val="00861702"/>
    <w:rsid w:val="008617C0"/>
    <w:rsid w:val="00861DEA"/>
    <w:rsid w:val="008631EA"/>
    <w:rsid w:val="008635B8"/>
    <w:rsid w:val="00864028"/>
    <w:rsid w:val="008663D2"/>
    <w:rsid w:val="00867D2C"/>
    <w:rsid w:val="00870251"/>
    <w:rsid w:val="00872B0C"/>
    <w:rsid w:val="00873024"/>
    <w:rsid w:val="008736A8"/>
    <w:rsid w:val="008744D7"/>
    <w:rsid w:val="00874EF0"/>
    <w:rsid w:val="00876A50"/>
    <w:rsid w:val="00876A91"/>
    <w:rsid w:val="00876AA8"/>
    <w:rsid w:val="00876FEF"/>
    <w:rsid w:val="0087703E"/>
    <w:rsid w:val="00877604"/>
    <w:rsid w:val="00877AF0"/>
    <w:rsid w:val="008807FB"/>
    <w:rsid w:val="00881098"/>
    <w:rsid w:val="00881F40"/>
    <w:rsid w:val="0088276F"/>
    <w:rsid w:val="00882B47"/>
    <w:rsid w:val="008835FC"/>
    <w:rsid w:val="00883D1E"/>
    <w:rsid w:val="00883E7C"/>
    <w:rsid w:val="00885353"/>
    <w:rsid w:val="008858D9"/>
    <w:rsid w:val="00885E26"/>
    <w:rsid w:val="00886847"/>
    <w:rsid w:val="00886945"/>
    <w:rsid w:val="00887981"/>
    <w:rsid w:val="00887D3D"/>
    <w:rsid w:val="00887DC1"/>
    <w:rsid w:val="008906B7"/>
    <w:rsid w:val="0089117A"/>
    <w:rsid w:val="00892A4B"/>
    <w:rsid w:val="008939E6"/>
    <w:rsid w:val="00894046"/>
    <w:rsid w:val="00894295"/>
    <w:rsid w:val="008943AD"/>
    <w:rsid w:val="00894A80"/>
    <w:rsid w:val="00895034"/>
    <w:rsid w:val="00895171"/>
    <w:rsid w:val="00895ECB"/>
    <w:rsid w:val="0089732B"/>
    <w:rsid w:val="008978BC"/>
    <w:rsid w:val="00897BCF"/>
    <w:rsid w:val="00897EF6"/>
    <w:rsid w:val="008A0585"/>
    <w:rsid w:val="008A07EB"/>
    <w:rsid w:val="008A10D1"/>
    <w:rsid w:val="008A1158"/>
    <w:rsid w:val="008A12DA"/>
    <w:rsid w:val="008A1682"/>
    <w:rsid w:val="008A2383"/>
    <w:rsid w:val="008A3A1D"/>
    <w:rsid w:val="008A468B"/>
    <w:rsid w:val="008A49A6"/>
    <w:rsid w:val="008A5494"/>
    <w:rsid w:val="008A55EC"/>
    <w:rsid w:val="008A5EB1"/>
    <w:rsid w:val="008A602E"/>
    <w:rsid w:val="008A653D"/>
    <w:rsid w:val="008A661F"/>
    <w:rsid w:val="008B0023"/>
    <w:rsid w:val="008B0041"/>
    <w:rsid w:val="008B0B17"/>
    <w:rsid w:val="008B0C03"/>
    <w:rsid w:val="008B1457"/>
    <w:rsid w:val="008B157A"/>
    <w:rsid w:val="008B24ED"/>
    <w:rsid w:val="008B2E70"/>
    <w:rsid w:val="008B3013"/>
    <w:rsid w:val="008B3AED"/>
    <w:rsid w:val="008B54CC"/>
    <w:rsid w:val="008B7CB3"/>
    <w:rsid w:val="008C024D"/>
    <w:rsid w:val="008C1457"/>
    <w:rsid w:val="008C2467"/>
    <w:rsid w:val="008C3130"/>
    <w:rsid w:val="008C3DC6"/>
    <w:rsid w:val="008C4E70"/>
    <w:rsid w:val="008C612D"/>
    <w:rsid w:val="008C68FA"/>
    <w:rsid w:val="008C6D04"/>
    <w:rsid w:val="008C6FA1"/>
    <w:rsid w:val="008C73E7"/>
    <w:rsid w:val="008C7B54"/>
    <w:rsid w:val="008D01C2"/>
    <w:rsid w:val="008D0B35"/>
    <w:rsid w:val="008D0D27"/>
    <w:rsid w:val="008D14DD"/>
    <w:rsid w:val="008D1587"/>
    <w:rsid w:val="008D161E"/>
    <w:rsid w:val="008D18F5"/>
    <w:rsid w:val="008D1918"/>
    <w:rsid w:val="008D2CF5"/>
    <w:rsid w:val="008D350E"/>
    <w:rsid w:val="008D3B66"/>
    <w:rsid w:val="008D3F33"/>
    <w:rsid w:val="008D48ED"/>
    <w:rsid w:val="008D4C92"/>
    <w:rsid w:val="008D59FB"/>
    <w:rsid w:val="008D759C"/>
    <w:rsid w:val="008D7A69"/>
    <w:rsid w:val="008E05D3"/>
    <w:rsid w:val="008E0942"/>
    <w:rsid w:val="008E0CB9"/>
    <w:rsid w:val="008E1AC7"/>
    <w:rsid w:val="008E1DBC"/>
    <w:rsid w:val="008E22E4"/>
    <w:rsid w:val="008E23D7"/>
    <w:rsid w:val="008E249A"/>
    <w:rsid w:val="008E2727"/>
    <w:rsid w:val="008E35C8"/>
    <w:rsid w:val="008E362E"/>
    <w:rsid w:val="008E3B66"/>
    <w:rsid w:val="008E3C15"/>
    <w:rsid w:val="008E3EF9"/>
    <w:rsid w:val="008E40FC"/>
    <w:rsid w:val="008E531D"/>
    <w:rsid w:val="008E5CC8"/>
    <w:rsid w:val="008E7201"/>
    <w:rsid w:val="008E7786"/>
    <w:rsid w:val="008E7CD1"/>
    <w:rsid w:val="008F04C1"/>
    <w:rsid w:val="008F0D5C"/>
    <w:rsid w:val="008F237A"/>
    <w:rsid w:val="008F23EA"/>
    <w:rsid w:val="008F2443"/>
    <w:rsid w:val="008F3AA6"/>
    <w:rsid w:val="008F4610"/>
    <w:rsid w:val="008F4B4B"/>
    <w:rsid w:val="008F5114"/>
    <w:rsid w:val="008F5B31"/>
    <w:rsid w:val="008F5BDD"/>
    <w:rsid w:val="008F61B5"/>
    <w:rsid w:val="008F6414"/>
    <w:rsid w:val="008F72DC"/>
    <w:rsid w:val="008F7F01"/>
    <w:rsid w:val="00901031"/>
    <w:rsid w:val="00902A49"/>
    <w:rsid w:val="00903DDF"/>
    <w:rsid w:val="00905695"/>
    <w:rsid w:val="0090691C"/>
    <w:rsid w:val="009069DC"/>
    <w:rsid w:val="009076D7"/>
    <w:rsid w:val="00911D0A"/>
    <w:rsid w:val="009121FC"/>
    <w:rsid w:val="00913142"/>
    <w:rsid w:val="009131A4"/>
    <w:rsid w:val="009138A7"/>
    <w:rsid w:val="00914862"/>
    <w:rsid w:val="00914EDD"/>
    <w:rsid w:val="009151B4"/>
    <w:rsid w:val="00916700"/>
    <w:rsid w:val="00917B7B"/>
    <w:rsid w:val="00917D4D"/>
    <w:rsid w:val="00920827"/>
    <w:rsid w:val="00920B87"/>
    <w:rsid w:val="00921178"/>
    <w:rsid w:val="009213F8"/>
    <w:rsid w:val="00921F02"/>
    <w:rsid w:val="00922597"/>
    <w:rsid w:val="00923FD6"/>
    <w:rsid w:val="0092467F"/>
    <w:rsid w:val="00925BA9"/>
    <w:rsid w:val="0092647C"/>
    <w:rsid w:val="0092724B"/>
    <w:rsid w:val="009307C9"/>
    <w:rsid w:val="00930A01"/>
    <w:rsid w:val="00930D8D"/>
    <w:rsid w:val="00930EFF"/>
    <w:rsid w:val="009320CF"/>
    <w:rsid w:val="009325BF"/>
    <w:rsid w:val="00932AE5"/>
    <w:rsid w:val="00933AFE"/>
    <w:rsid w:val="00934940"/>
    <w:rsid w:val="009359B9"/>
    <w:rsid w:val="00935E1D"/>
    <w:rsid w:val="0093635F"/>
    <w:rsid w:val="009369A5"/>
    <w:rsid w:val="00937EF3"/>
    <w:rsid w:val="00940197"/>
    <w:rsid w:val="009419CA"/>
    <w:rsid w:val="00941CD8"/>
    <w:rsid w:val="00942AC9"/>
    <w:rsid w:val="00942C78"/>
    <w:rsid w:val="00942D0F"/>
    <w:rsid w:val="00942D40"/>
    <w:rsid w:val="0094346B"/>
    <w:rsid w:val="00943D17"/>
    <w:rsid w:val="00945012"/>
    <w:rsid w:val="00945C22"/>
    <w:rsid w:val="00945EC4"/>
    <w:rsid w:val="0094641F"/>
    <w:rsid w:val="009470A5"/>
    <w:rsid w:val="009476CC"/>
    <w:rsid w:val="0094788E"/>
    <w:rsid w:val="009524EF"/>
    <w:rsid w:val="009537A9"/>
    <w:rsid w:val="0095414A"/>
    <w:rsid w:val="00955042"/>
    <w:rsid w:val="00956D6D"/>
    <w:rsid w:val="009574BC"/>
    <w:rsid w:val="009603AA"/>
    <w:rsid w:val="00960894"/>
    <w:rsid w:val="00960A01"/>
    <w:rsid w:val="00960AC5"/>
    <w:rsid w:val="00960D4B"/>
    <w:rsid w:val="00962923"/>
    <w:rsid w:val="00963889"/>
    <w:rsid w:val="00964274"/>
    <w:rsid w:val="00964759"/>
    <w:rsid w:val="009648F4"/>
    <w:rsid w:val="00964ACC"/>
    <w:rsid w:val="00965585"/>
    <w:rsid w:val="0096623B"/>
    <w:rsid w:val="00966E95"/>
    <w:rsid w:val="00967414"/>
    <w:rsid w:val="0097171C"/>
    <w:rsid w:val="0097228B"/>
    <w:rsid w:val="0097367F"/>
    <w:rsid w:val="00973E9F"/>
    <w:rsid w:val="009746D2"/>
    <w:rsid w:val="00974A0F"/>
    <w:rsid w:val="00974E77"/>
    <w:rsid w:val="00975291"/>
    <w:rsid w:val="0097553D"/>
    <w:rsid w:val="00976EA5"/>
    <w:rsid w:val="00976FA6"/>
    <w:rsid w:val="009805F6"/>
    <w:rsid w:val="00980F9F"/>
    <w:rsid w:val="00980FF4"/>
    <w:rsid w:val="0098144D"/>
    <w:rsid w:val="009824C0"/>
    <w:rsid w:val="00983755"/>
    <w:rsid w:val="00983F5F"/>
    <w:rsid w:val="00984484"/>
    <w:rsid w:val="009849F4"/>
    <w:rsid w:val="009855E0"/>
    <w:rsid w:val="00985D4F"/>
    <w:rsid w:val="0098664A"/>
    <w:rsid w:val="00986EB9"/>
    <w:rsid w:val="009870FA"/>
    <w:rsid w:val="009872BF"/>
    <w:rsid w:val="0099060F"/>
    <w:rsid w:val="009907E7"/>
    <w:rsid w:val="009909CA"/>
    <w:rsid w:val="00990D74"/>
    <w:rsid w:val="00990EE4"/>
    <w:rsid w:val="00991658"/>
    <w:rsid w:val="00992162"/>
    <w:rsid w:val="0099322F"/>
    <w:rsid w:val="009934D0"/>
    <w:rsid w:val="00993A37"/>
    <w:rsid w:val="009945F4"/>
    <w:rsid w:val="00994A0B"/>
    <w:rsid w:val="00994AF1"/>
    <w:rsid w:val="00994B6B"/>
    <w:rsid w:val="00995548"/>
    <w:rsid w:val="0099569D"/>
    <w:rsid w:val="0099698B"/>
    <w:rsid w:val="00996B31"/>
    <w:rsid w:val="00996C5C"/>
    <w:rsid w:val="009974C5"/>
    <w:rsid w:val="00997814"/>
    <w:rsid w:val="00997D76"/>
    <w:rsid w:val="00997EFA"/>
    <w:rsid w:val="009A1493"/>
    <w:rsid w:val="009A2ABE"/>
    <w:rsid w:val="009A2BD6"/>
    <w:rsid w:val="009A2C53"/>
    <w:rsid w:val="009A2EFD"/>
    <w:rsid w:val="009A464B"/>
    <w:rsid w:val="009A4B56"/>
    <w:rsid w:val="009A4E81"/>
    <w:rsid w:val="009A4F0B"/>
    <w:rsid w:val="009A5410"/>
    <w:rsid w:val="009A5B03"/>
    <w:rsid w:val="009A79C1"/>
    <w:rsid w:val="009B05CA"/>
    <w:rsid w:val="009B0CE4"/>
    <w:rsid w:val="009B1957"/>
    <w:rsid w:val="009B1B3E"/>
    <w:rsid w:val="009B203B"/>
    <w:rsid w:val="009B2FC0"/>
    <w:rsid w:val="009B46E8"/>
    <w:rsid w:val="009B6437"/>
    <w:rsid w:val="009C08A6"/>
    <w:rsid w:val="009C0E31"/>
    <w:rsid w:val="009C146D"/>
    <w:rsid w:val="009C1925"/>
    <w:rsid w:val="009C29AE"/>
    <w:rsid w:val="009C2C80"/>
    <w:rsid w:val="009C3558"/>
    <w:rsid w:val="009C38D4"/>
    <w:rsid w:val="009C5198"/>
    <w:rsid w:val="009C5617"/>
    <w:rsid w:val="009C58F8"/>
    <w:rsid w:val="009C6564"/>
    <w:rsid w:val="009C6C66"/>
    <w:rsid w:val="009C6F9B"/>
    <w:rsid w:val="009C710B"/>
    <w:rsid w:val="009C7157"/>
    <w:rsid w:val="009C7321"/>
    <w:rsid w:val="009C747F"/>
    <w:rsid w:val="009C7C32"/>
    <w:rsid w:val="009D10C0"/>
    <w:rsid w:val="009D121A"/>
    <w:rsid w:val="009D1737"/>
    <w:rsid w:val="009D19AB"/>
    <w:rsid w:val="009D241D"/>
    <w:rsid w:val="009D2699"/>
    <w:rsid w:val="009D27D4"/>
    <w:rsid w:val="009D2ADD"/>
    <w:rsid w:val="009D2B79"/>
    <w:rsid w:val="009D3591"/>
    <w:rsid w:val="009D4250"/>
    <w:rsid w:val="009D4AB8"/>
    <w:rsid w:val="009D547E"/>
    <w:rsid w:val="009D577D"/>
    <w:rsid w:val="009D5A25"/>
    <w:rsid w:val="009D6BA8"/>
    <w:rsid w:val="009D74F0"/>
    <w:rsid w:val="009D788A"/>
    <w:rsid w:val="009E1542"/>
    <w:rsid w:val="009E1A99"/>
    <w:rsid w:val="009E1D2D"/>
    <w:rsid w:val="009E1D30"/>
    <w:rsid w:val="009E257A"/>
    <w:rsid w:val="009E2CE3"/>
    <w:rsid w:val="009E3450"/>
    <w:rsid w:val="009E3C58"/>
    <w:rsid w:val="009E5782"/>
    <w:rsid w:val="009E680D"/>
    <w:rsid w:val="009E79C4"/>
    <w:rsid w:val="009F0773"/>
    <w:rsid w:val="009F11E2"/>
    <w:rsid w:val="009F2109"/>
    <w:rsid w:val="009F3360"/>
    <w:rsid w:val="009F3482"/>
    <w:rsid w:val="009F3DAC"/>
    <w:rsid w:val="009F4937"/>
    <w:rsid w:val="009F7246"/>
    <w:rsid w:val="009F7723"/>
    <w:rsid w:val="00A002EA"/>
    <w:rsid w:val="00A0033E"/>
    <w:rsid w:val="00A01129"/>
    <w:rsid w:val="00A01692"/>
    <w:rsid w:val="00A018A1"/>
    <w:rsid w:val="00A02591"/>
    <w:rsid w:val="00A02929"/>
    <w:rsid w:val="00A0396C"/>
    <w:rsid w:val="00A03E2A"/>
    <w:rsid w:val="00A041E5"/>
    <w:rsid w:val="00A04EED"/>
    <w:rsid w:val="00A05592"/>
    <w:rsid w:val="00A05A5C"/>
    <w:rsid w:val="00A05CFE"/>
    <w:rsid w:val="00A06B00"/>
    <w:rsid w:val="00A06EBD"/>
    <w:rsid w:val="00A07795"/>
    <w:rsid w:val="00A10B34"/>
    <w:rsid w:val="00A1125F"/>
    <w:rsid w:val="00A13850"/>
    <w:rsid w:val="00A1395D"/>
    <w:rsid w:val="00A13D07"/>
    <w:rsid w:val="00A13DC8"/>
    <w:rsid w:val="00A14B32"/>
    <w:rsid w:val="00A14D33"/>
    <w:rsid w:val="00A14E24"/>
    <w:rsid w:val="00A151A6"/>
    <w:rsid w:val="00A1617B"/>
    <w:rsid w:val="00A1632E"/>
    <w:rsid w:val="00A16AB6"/>
    <w:rsid w:val="00A17DF1"/>
    <w:rsid w:val="00A20CE2"/>
    <w:rsid w:val="00A22DEC"/>
    <w:rsid w:val="00A22F24"/>
    <w:rsid w:val="00A25E6C"/>
    <w:rsid w:val="00A25FD9"/>
    <w:rsid w:val="00A26394"/>
    <w:rsid w:val="00A264BB"/>
    <w:rsid w:val="00A264FA"/>
    <w:rsid w:val="00A2690B"/>
    <w:rsid w:val="00A2698A"/>
    <w:rsid w:val="00A27CFC"/>
    <w:rsid w:val="00A27E7D"/>
    <w:rsid w:val="00A30A63"/>
    <w:rsid w:val="00A310D6"/>
    <w:rsid w:val="00A31636"/>
    <w:rsid w:val="00A31F84"/>
    <w:rsid w:val="00A325B6"/>
    <w:rsid w:val="00A32AD7"/>
    <w:rsid w:val="00A32FF0"/>
    <w:rsid w:val="00A331D9"/>
    <w:rsid w:val="00A33420"/>
    <w:rsid w:val="00A337AA"/>
    <w:rsid w:val="00A33A8F"/>
    <w:rsid w:val="00A3427B"/>
    <w:rsid w:val="00A346BB"/>
    <w:rsid w:val="00A3541B"/>
    <w:rsid w:val="00A3687F"/>
    <w:rsid w:val="00A36ED7"/>
    <w:rsid w:val="00A376C7"/>
    <w:rsid w:val="00A37E30"/>
    <w:rsid w:val="00A4007B"/>
    <w:rsid w:val="00A40354"/>
    <w:rsid w:val="00A41466"/>
    <w:rsid w:val="00A415E5"/>
    <w:rsid w:val="00A419A6"/>
    <w:rsid w:val="00A41F57"/>
    <w:rsid w:val="00A422C5"/>
    <w:rsid w:val="00A427A4"/>
    <w:rsid w:val="00A43033"/>
    <w:rsid w:val="00A43048"/>
    <w:rsid w:val="00A430A0"/>
    <w:rsid w:val="00A432FA"/>
    <w:rsid w:val="00A4343F"/>
    <w:rsid w:val="00A434C1"/>
    <w:rsid w:val="00A44116"/>
    <w:rsid w:val="00A44902"/>
    <w:rsid w:val="00A46273"/>
    <w:rsid w:val="00A474B5"/>
    <w:rsid w:val="00A477FA"/>
    <w:rsid w:val="00A47AEA"/>
    <w:rsid w:val="00A50044"/>
    <w:rsid w:val="00A511A6"/>
    <w:rsid w:val="00A51A62"/>
    <w:rsid w:val="00A51A90"/>
    <w:rsid w:val="00A52342"/>
    <w:rsid w:val="00A534BA"/>
    <w:rsid w:val="00A53986"/>
    <w:rsid w:val="00A53FF9"/>
    <w:rsid w:val="00A5488E"/>
    <w:rsid w:val="00A54AE2"/>
    <w:rsid w:val="00A54B18"/>
    <w:rsid w:val="00A55433"/>
    <w:rsid w:val="00A5604E"/>
    <w:rsid w:val="00A56342"/>
    <w:rsid w:val="00A5665A"/>
    <w:rsid w:val="00A5681C"/>
    <w:rsid w:val="00A56FE8"/>
    <w:rsid w:val="00A57701"/>
    <w:rsid w:val="00A606CE"/>
    <w:rsid w:val="00A60B48"/>
    <w:rsid w:val="00A61429"/>
    <w:rsid w:val="00A62394"/>
    <w:rsid w:val="00A63571"/>
    <w:rsid w:val="00A63B7D"/>
    <w:rsid w:val="00A6455E"/>
    <w:rsid w:val="00A6519E"/>
    <w:rsid w:val="00A66694"/>
    <w:rsid w:val="00A66A15"/>
    <w:rsid w:val="00A676A9"/>
    <w:rsid w:val="00A67D44"/>
    <w:rsid w:val="00A708FB"/>
    <w:rsid w:val="00A7128B"/>
    <w:rsid w:val="00A714BE"/>
    <w:rsid w:val="00A71F24"/>
    <w:rsid w:val="00A72357"/>
    <w:rsid w:val="00A72418"/>
    <w:rsid w:val="00A73846"/>
    <w:rsid w:val="00A741D4"/>
    <w:rsid w:val="00A74A42"/>
    <w:rsid w:val="00A74DB1"/>
    <w:rsid w:val="00A74E75"/>
    <w:rsid w:val="00A74FC9"/>
    <w:rsid w:val="00A76203"/>
    <w:rsid w:val="00A76E4C"/>
    <w:rsid w:val="00A77083"/>
    <w:rsid w:val="00A77559"/>
    <w:rsid w:val="00A801B2"/>
    <w:rsid w:val="00A80203"/>
    <w:rsid w:val="00A8043E"/>
    <w:rsid w:val="00A80659"/>
    <w:rsid w:val="00A80C37"/>
    <w:rsid w:val="00A80C86"/>
    <w:rsid w:val="00A81521"/>
    <w:rsid w:val="00A81FFE"/>
    <w:rsid w:val="00A850AD"/>
    <w:rsid w:val="00A852A5"/>
    <w:rsid w:val="00A852D9"/>
    <w:rsid w:val="00A85393"/>
    <w:rsid w:val="00A85513"/>
    <w:rsid w:val="00A86A84"/>
    <w:rsid w:val="00A87BA5"/>
    <w:rsid w:val="00A900A0"/>
    <w:rsid w:val="00A922FA"/>
    <w:rsid w:val="00A926CA"/>
    <w:rsid w:val="00A92CD3"/>
    <w:rsid w:val="00A92D08"/>
    <w:rsid w:val="00A92FFE"/>
    <w:rsid w:val="00A93935"/>
    <w:rsid w:val="00A93DAB"/>
    <w:rsid w:val="00A9403E"/>
    <w:rsid w:val="00A9521C"/>
    <w:rsid w:val="00A9567B"/>
    <w:rsid w:val="00A96A5C"/>
    <w:rsid w:val="00A976BB"/>
    <w:rsid w:val="00AA0A21"/>
    <w:rsid w:val="00AA2665"/>
    <w:rsid w:val="00AA40F9"/>
    <w:rsid w:val="00AA46A8"/>
    <w:rsid w:val="00AA46FD"/>
    <w:rsid w:val="00AA4B7A"/>
    <w:rsid w:val="00AA7706"/>
    <w:rsid w:val="00AB0873"/>
    <w:rsid w:val="00AB10FC"/>
    <w:rsid w:val="00AB12FA"/>
    <w:rsid w:val="00AB20EA"/>
    <w:rsid w:val="00AB2B6D"/>
    <w:rsid w:val="00AB42DD"/>
    <w:rsid w:val="00AB5B92"/>
    <w:rsid w:val="00AB61F6"/>
    <w:rsid w:val="00AB67A3"/>
    <w:rsid w:val="00AB67BA"/>
    <w:rsid w:val="00AB6869"/>
    <w:rsid w:val="00AB68F2"/>
    <w:rsid w:val="00AB6C83"/>
    <w:rsid w:val="00AB6D0E"/>
    <w:rsid w:val="00AB7394"/>
    <w:rsid w:val="00AC10DC"/>
    <w:rsid w:val="00AC1465"/>
    <w:rsid w:val="00AC4E39"/>
    <w:rsid w:val="00AC5424"/>
    <w:rsid w:val="00AC5A40"/>
    <w:rsid w:val="00AC5A4A"/>
    <w:rsid w:val="00AC5EDD"/>
    <w:rsid w:val="00AC6660"/>
    <w:rsid w:val="00AC6B71"/>
    <w:rsid w:val="00AC70E8"/>
    <w:rsid w:val="00AC7F42"/>
    <w:rsid w:val="00AD0316"/>
    <w:rsid w:val="00AD1644"/>
    <w:rsid w:val="00AD17FB"/>
    <w:rsid w:val="00AD327E"/>
    <w:rsid w:val="00AD4573"/>
    <w:rsid w:val="00AD49DA"/>
    <w:rsid w:val="00AD4BF2"/>
    <w:rsid w:val="00AD5282"/>
    <w:rsid w:val="00AD533E"/>
    <w:rsid w:val="00AD54B8"/>
    <w:rsid w:val="00AD666C"/>
    <w:rsid w:val="00AD7144"/>
    <w:rsid w:val="00AD75CA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3FD"/>
    <w:rsid w:val="00AE580F"/>
    <w:rsid w:val="00AE5ACA"/>
    <w:rsid w:val="00AE5F36"/>
    <w:rsid w:val="00AE7784"/>
    <w:rsid w:val="00AE7845"/>
    <w:rsid w:val="00AE7BFC"/>
    <w:rsid w:val="00AE7FB8"/>
    <w:rsid w:val="00AF0F44"/>
    <w:rsid w:val="00AF2086"/>
    <w:rsid w:val="00AF3DAF"/>
    <w:rsid w:val="00AF40ED"/>
    <w:rsid w:val="00AF603E"/>
    <w:rsid w:val="00AF7660"/>
    <w:rsid w:val="00AF7E42"/>
    <w:rsid w:val="00B0029D"/>
    <w:rsid w:val="00B0157E"/>
    <w:rsid w:val="00B01FFA"/>
    <w:rsid w:val="00B0201B"/>
    <w:rsid w:val="00B0329E"/>
    <w:rsid w:val="00B03797"/>
    <w:rsid w:val="00B03BAE"/>
    <w:rsid w:val="00B04274"/>
    <w:rsid w:val="00B044A0"/>
    <w:rsid w:val="00B0575D"/>
    <w:rsid w:val="00B07628"/>
    <w:rsid w:val="00B07B75"/>
    <w:rsid w:val="00B115D4"/>
    <w:rsid w:val="00B126E6"/>
    <w:rsid w:val="00B131B7"/>
    <w:rsid w:val="00B13469"/>
    <w:rsid w:val="00B13A8B"/>
    <w:rsid w:val="00B13AD8"/>
    <w:rsid w:val="00B13C87"/>
    <w:rsid w:val="00B14188"/>
    <w:rsid w:val="00B147C6"/>
    <w:rsid w:val="00B15FFC"/>
    <w:rsid w:val="00B161A6"/>
    <w:rsid w:val="00B165CC"/>
    <w:rsid w:val="00B16F91"/>
    <w:rsid w:val="00B200E8"/>
    <w:rsid w:val="00B203AD"/>
    <w:rsid w:val="00B20655"/>
    <w:rsid w:val="00B20AB7"/>
    <w:rsid w:val="00B20F30"/>
    <w:rsid w:val="00B23A82"/>
    <w:rsid w:val="00B23C82"/>
    <w:rsid w:val="00B25AED"/>
    <w:rsid w:val="00B25DA9"/>
    <w:rsid w:val="00B267D3"/>
    <w:rsid w:val="00B26FE7"/>
    <w:rsid w:val="00B30826"/>
    <w:rsid w:val="00B3206F"/>
    <w:rsid w:val="00B327AE"/>
    <w:rsid w:val="00B3289C"/>
    <w:rsid w:val="00B32B6A"/>
    <w:rsid w:val="00B33BEF"/>
    <w:rsid w:val="00B34405"/>
    <w:rsid w:val="00B345FD"/>
    <w:rsid w:val="00B34D89"/>
    <w:rsid w:val="00B35E14"/>
    <w:rsid w:val="00B36CBC"/>
    <w:rsid w:val="00B40FFF"/>
    <w:rsid w:val="00B44C09"/>
    <w:rsid w:val="00B45FCB"/>
    <w:rsid w:val="00B46C09"/>
    <w:rsid w:val="00B46D6E"/>
    <w:rsid w:val="00B46EDD"/>
    <w:rsid w:val="00B476B2"/>
    <w:rsid w:val="00B47E03"/>
    <w:rsid w:val="00B501D9"/>
    <w:rsid w:val="00B50228"/>
    <w:rsid w:val="00B51150"/>
    <w:rsid w:val="00B5229D"/>
    <w:rsid w:val="00B527D9"/>
    <w:rsid w:val="00B52916"/>
    <w:rsid w:val="00B52A3F"/>
    <w:rsid w:val="00B53ECC"/>
    <w:rsid w:val="00B54F47"/>
    <w:rsid w:val="00B55350"/>
    <w:rsid w:val="00B55CB5"/>
    <w:rsid w:val="00B56007"/>
    <w:rsid w:val="00B56AF1"/>
    <w:rsid w:val="00B5730B"/>
    <w:rsid w:val="00B5737F"/>
    <w:rsid w:val="00B60888"/>
    <w:rsid w:val="00B609C2"/>
    <w:rsid w:val="00B615BD"/>
    <w:rsid w:val="00B6186C"/>
    <w:rsid w:val="00B61E18"/>
    <w:rsid w:val="00B62573"/>
    <w:rsid w:val="00B63901"/>
    <w:rsid w:val="00B64D07"/>
    <w:rsid w:val="00B6694E"/>
    <w:rsid w:val="00B66CE4"/>
    <w:rsid w:val="00B6714C"/>
    <w:rsid w:val="00B6771B"/>
    <w:rsid w:val="00B67D18"/>
    <w:rsid w:val="00B67ECB"/>
    <w:rsid w:val="00B70DBA"/>
    <w:rsid w:val="00B725D2"/>
    <w:rsid w:val="00B73535"/>
    <w:rsid w:val="00B736BB"/>
    <w:rsid w:val="00B7385D"/>
    <w:rsid w:val="00B7387F"/>
    <w:rsid w:val="00B74490"/>
    <w:rsid w:val="00B74DBC"/>
    <w:rsid w:val="00B7536C"/>
    <w:rsid w:val="00B75B13"/>
    <w:rsid w:val="00B75FBA"/>
    <w:rsid w:val="00B76B9A"/>
    <w:rsid w:val="00B77B3D"/>
    <w:rsid w:val="00B80B9B"/>
    <w:rsid w:val="00B82087"/>
    <w:rsid w:val="00B82909"/>
    <w:rsid w:val="00B8394F"/>
    <w:rsid w:val="00B8466A"/>
    <w:rsid w:val="00B85633"/>
    <w:rsid w:val="00B85EC0"/>
    <w:rsid w:val="00B862A8"/>
    <w:rsid w:val="00B869FB"/>
    <w:rsid w:val="00B90135"/>
    <w:rsid w:val="00B90515"/>
    <w:rsid w:val="00B90D04"/>
    <w:rsid w:val="00B91554"/>
    <w:rsid w:val="00B921FF"/>
    <w:rsid w:val="00B9273B"/>
    <w:rsid w:val="00B93B81"/>
    <w:rsid w:val="00B93E38"/>
    <w:rsid w:val="00B953DA"/>
    <w:rsid w:val="00B95522"/>
    <w:rsid w:val="00B96837"/>
    <w:rsid w:val="00B971BE"/>
    <w:rsid w:val="00B97AB5"/>
    <w:rsid w:val="00B97B46"/>
    <w:rsid w:val="00BA078C"/>
    <w:rsid w:val="00BA0D3B"/>
    <w:rsid w:val="00BA14CB"/>
    <w:rsid w:val="00BA1D91"/>
    <w:rsid w:val="00BA261B"/>
    <w:rsid w:val="00BA2636"/>
    <w:rsid w:val="00BA2876"/>
    <w:rsid w:val="00BA343F"/>
    <w:rsid w:val="00BA34E7"/>
    <w:rsid w:val="00BA37BC"/>
    <w:rsid w:val="00BA460B"/>
    <w:rsid w:val="00BA54ED"/>
    <w:rsid w:val="00BA594A"/>
    <w:rsid w:val="00BA6698"/>
    <w:rsid w:val="00BA6C20"/>
    <w:rsid w:val="00BA6DE8"/>
    <w:rsid w:val="00BA77A5"/>
    <w:rsid w:val="00BB039E"/>
    <w:rsid w:val="00BB0EAC"/>
    <w:rsid w:val="00BB11DE"/>
    <w:rsid w:val="00BB27A0"/>
    <w:rsid w:val="00BB2D96"/>
    <w:rsid w:val="00BB3694"/>
    <w:rsid w:val="00BB3CE6"/>
    <w:rsid w:val="00BB41F1"/>
    <w:rsid w:val="00BB4E22"/>
    <w:rsid w:val="00BB554C"/>
    <w:rsid w:val="00BB7680"/>
    <w:rsid w:val="00BC04EC"/>
    <w:rsid w:val="00BC05FE"/>
    <w:rsid w:val="00BC127D"/>
    <w:rsid w:val="00BC1AA9"/>
    <w:rsid w:val="00BC2C62"/>
    <w:rsid w:val="00BC2E45"/>
    <w:rsid w:val="00BC3110"/>
    <w:rsid w:val="00BC3260"/>
    <w:rsid w:val="00BC3C12"/>
    <w:rsid w:val="00BC4B14"/>
    <w:rsid w:val="00BC4FE6"/>
    <w:rsid w:val="00BC5692"/>
    <w:rsid w:val="00BC5FB9"/>
    <w:rsid w:val="00BC6E48"/>
    <w:rsid w:val="00BC744D"/>
    <w:rsid w:val="00BD0484"/>
    <w:rsid w:val="00BD06FE"/>
    <w:rsid w:val="00BD1A31"/>
    <w:rsid w:val="00BD282E"/>
    <w:rsid w:val="00BD2B56"/>
    <w:rsid w:val="00BD2EBC"/>
    <w:rsid w:val="00BD2EBE"/>
    <w:rsid w:val="00BD376D"/>
    <w:rsid w:val="00BD3B85"/>
    <w:rsid w:val="00BD43C0"/>
    <w:rsid w:val="00BD56AA"/>
    <w:rsid w:val="00BD616C"/>
    <w:rsid w:val="00BD63DE"/>
    <w:rsid w:val="00BD6FB0"/>
    <w:rsid w:val="00BE01E0"/>
    <w:rsid w:val="00BE06D6"/>
    <w:rsid w:val="00BE1211"/>
    <w:rsid w:val="00BE13F7"/>
    <w:rsid w:val="00BE19D7"/>
    <w:rsid w:val="00BE1A7B"/>
    <w:rsid w:val="00BE21F5"/>
    <w:rsid w:val="00BE240A"/>
    <w:rsid w:val="00BE2DD3"/>
    <w:rsid w:val="00BE34DC"/>
    <w:rsid w:val="00BE3D72"/>
    <w:rsid w:val="00BE418D"/>
    <w:rsid w:val="00BE4315"/>
    <w:rsid w:val="00BE4991"/>
    <w:rsid w:val="00BE5F7A"/>
    <w:rsid w:val="00BE6388"/>
    <w:rsid w:val="00BE674F"/>
    <w:rsid w:val="00BF0281"/>
    <w:rsid w:val="00BF0592"/>
    <w:rsid w:val="00BF0B0E"/>
    <w:rsid w:val="00BF1049"/>
    <w:rsid w:val="00BF1F08"/>
    <w:rsid w:val="00BF2874"/>
    <w:rsid w:val="00BF28B5"/>
    <w:rsid w:val="00BF2B32"/>
    <w:rsid w:val="00BF2BF8"/>
    <w:rsid w:val="00BF2F7F"/>
    <w:rsid w:val="00BF373F"/>
    <w:rsid w:val="00BF4566"/>
    <w:rsid w:val="00BF5170"/>
    <w:rsid w:val="00BF53EB"/>
    <w:rsid w:val="00BF5AE2"/>
    <w:rsid w:val="00BF5BBC"/>
    <w:rsid w:val="00BF5E93"/>
    <w:rsid w:val="00BF6DAC"/>
    <w:rsid w:val="00BF77E4"/>
    <w:rsid w:val="00C004AA"/>
    <w:rsid w:val="00C01DA0"/>
    <w:rsid w:val="00C0236D"/>
    <w:rsid w:val="00C028D8"/>
    <w:rsid w:val="00C02B8A"/>
    <w:rsid w:val="00C03096"/>
    <w:rsid w:val="00C0312B"/>
    <w:rsid w:val="00C03E67"/>
    <w:rsid w:val="00C04285"/>
    <w:rsid w:val="00C05029"/>
    <w:rsid w:val="00C05155"/>
    <w:rsid w:val="00C05703"/>
    <w:rsid w:val="00C06679"/>
    <w:rsid w:val="00C06DDF"/>
    <w:rsid w:val="00C07260"/>
    <w:rsid w:val="00C079E4"/>
    <w:rsid w:val="00C07AF5"/>
    <w:rsid w:val="00C10533"/>
    <w:rsid w:val="00C1170B"/>
    <w:rsid w:val="00C12DBE"/>
    <w:rsid w:val="00C14B2F"/>
    <w:rsid w:val="00C14C0E"/>
    <w:rsid w:val="00C14F2C"/>
    <w:rsid w:val="00C15173"/>
    <w:rsid w:val="00C155F0"/>
    <w:rsid w:val="00C15DFE"/>
    <w:rsid w:val="00C16718"/>
    <w:rsid w:val="00C16A69"/>
    <w:rsid w:val="00C16B00"/>
    <w:rsid w:val="00C16D44"/>
    <w:rsid w:val="00C17648"/>
    <w:rsid w:val="00C203C9"/>
    <w:rsid w:val="00C20D4C"/>
    <w:rsid w:val="00C20E55"/>
    <w:rsid w:val="00C20E7F"/>
    <w:rsid w:val="00C2127B"/>
    <w:rsid w:val="00C212BE"/>
    <w:rsid w:val="00C22E01"/>
    <w:rsid w:val="00C2395B"/>
    <w:rsid w:val="00C242B4"/>
    <w:rsid w:val="00C24A4F"/>
    <w:rsid w:val="00C26B12"/>
    <w:rsid w:val="00C26FE7"/>
    <w:rsid w:val="00C270CB"/>
    <w:rsid w:val="00C27E48"/>
    <w:rsid w:val="00C30A37"/>
    <w:rsid w:val="00C310F4"/>
    <w:rsid w:val="00C31121"/>
    <w:rsid w:val="00C327C7"/>
    <w:rsid w:val="00C338E7"/>
    <w:rsid w:val="00C344DB"/>
    <w:rsid w:val="00C34720"/>
    <w:rsid w:val="00C35572"/>
    <w:rsid w:val="00C35F27"/>
    <w:rsid w:val="00C364A7"/>
    <w:rsid w:val="00C36B07"/>
    <w:rsid w:val="00C37187"/>
    <w:rsid w:val="00C37517"/>
    <w:rsid w:val="00C375AA"/>
    <w:rsid w:val="00C40594"/>
    <w:rsid w:val="00C40883"/>
    <w:rsid w:val="00C4114F"/>
    <w:rsid w:val="00C41E1F"/>
    <w:rsid w:val="00C42349"/>
    <w:rsid w:val="00C42A85"/>
    <w:rsid w:val="00C43672"/>
    <w:rsid w:val="00C43C70"/>
    <w:rsid w:val="00C43F9A"/>
    <w:rsid w:val="00C43FDC"/>
    <w:rsid w:val="00C4447E"/>
    <w:rsid w:val="00C447C6"/>
    <w:rsid w:val="00C44FD0"/>
    <w:rsid w:val="00C4526B"/>
    <w:rsid w:val="00C455C5"/>
    <w:rsid w:val="00C4567F"/>
    <w:rsid w:val="00C45B98"/>
    <w:rsid w:val="00C45D89"/>
    <w:rsid w:val="00C45DC7"/>
    <w:rsid w:val="00C463EF"/>
    <w:rsid w:val="00C46C64"/>
    <w:rsid w:val="00C46C90"/>
    <w:rsid w:val="00C4726E"/>
    <w:rsid w:val="00C474AB"/>
    <w:rsid w:val="00C5063F"/>
    <w:rsid w:val="00C50679"/>
    <w:rsid w:val="00C51A64"/>
    <w:rsid w:val="00C52D57"/>
    <w:rsid w:val="00C531D3"/>
    <w:rsid w:val="00C54056"/>
    <w:rsid w:val="00C54176"/>
    <w:rsid w:val="00C54D3F"/>
    <w:rsid w:val="00C54E5D"/>
    <w:rsid w:val="00C55D8C"/>
    <w:rsid w:val="00C5681C"/>
    <w:rsid w:val="00C56DB0"/>
    <w:rsid w:val="00C57AB9"/>
    <w:rsid w:val="00C60344"/>
    <w:rsid w:val="00C60922"/>
    <w:rsid w:val="00C6162D"/>
    <w:rsid w:val="00C61D7C"/>
    <w:rsid w:val="00C61F91"/>
    <w:rsid w:val="00C620D7"/>
    <w:rsid w:val="00C6228A"/>
    <w:rsid w:val="00C625C1"/>
    <w:rsid w:val="00C63207"/>
    <w:rsid w:val="00C63669"/>
    <w:rsid w:val="00C63DB2"/>
    <w:rsid w:val="00C646B3"/>
    <w:rsid w:val="00C64D81"/>
    <w:rsid w:val="00C64DBA"/>
    <w:rsid w:val="00C658FB"/>
    <w:rsid w:val="00C65989"/>
    <w:rsid w:val="00C65B37"/>
    <w:rsid w:val="00C66539"/>
    <w:rsid w:val="00C66FA1"/>
    <w:rsid w:val="00C6775E"/>
    <w:rsid w:val="00C705D5"/>
    <w:rsid w:val="00C70A15"/>
    <w:rsid w:val="00C719BE"/>
    <w:rsid w:val="00C72DC0"/>
    <w:rsid w:val="00C73CBC"/>
    <w:rsid w:val="00C73FEA"/>
    <w:rsid w:val="00C75CD9"/>
    <w:rsid w:val="00C75D1E"/>
    <w:rsid w:val="00C75D76"/>
    <w:rsid w:val="00C75ED4"/>
    <w:rsid w:val="00C7617A"/>
    <w:rsid w:val="00C76EBD"/>
    <w:rsid w:val="00C77010"/>
    <w:rsid w:val="00C7785F"/>
    <w:rsid w:val="00C8037E"/>
    <w:rsid w:val="00C8083F"/>
    <w:rsid w:val="00C8106C"/>
    <w:rsid w:val="00C82936"/>
    <w:rsid w:val="00C834D4"/>
    <w:rsid w:val="00C835B5"/>
    <w:rsid w:val="00C8389C"/>
    <w:rsid w:val="00C83A60"/>
    <w:rsid w:val="00C83ACC"/>
    <w:rsid w:val="00C8451D"/>
    <w:rsid w:val="00C86E3B"/>
    <w:rsid w:val="00C870EF"/>
    <w:rsid w:val="00C9033C"/>
    <w:rsid w:val="00C90992"/>
    <w:rsid w:val="00C90BBB"/>
    <w:rsid w:val="00C90E34"/>
    <w:rsid w:val="00C92458"/>
    <w:rsid w:val="00C92B80"/>
    <w:rsid w:val="00C946CF"/>
    <w:rsid w:val="00C94796"/>
    <w:rsid w:val="00C94D45"/>
    <w:rsid w:val="00C952F7"/>
    <w:rsid w:val="00C9537B"/>
    <w:rsid w:val="00C96026"/>
    <w:rsid w:val="00C97C93"/>
    <w:rsid w:val="00CA04BD"/>
    <w:rsid w:val="00CA114B"/>
    <w:rsid w:val="00CA13BB"/>
    <w:rsid w:val="00CA361A"/>
    <w:rsid w:val="00CA36A9"/>
    <w:rsid w:val="00CA36E0"/>
    <w:rsid w:val="00CA3929"/>
    <w:rsid w:val="00CA39E5"/>
    <w:rsid w:val="00CA40C7"/>
    <w:rsid w:val="00CA41A9"/>
    <w:rsid w:val="00CA45FA"/>
    <w:rsid w:val="00CA4F0E"/>
    <w:rsid w:val="00CA512E"/>
    <w:rsid w:val="00CA59CE"/>
    <w:rsid w:val="00CA5FD2"/>
    <w:rsid w:val="00CA6471"/>
    <w:rsid w:val="00CA6CD3"/>
    <w:rsid w:val="00CB023A"/>
    <w:rsid w:val="00CB0753"/>
    <w:rsid w:val="00CB0A95"/>
    <w:rsid w:val="00CB124A"/>
    <w:rsid w:val="00CB1D26"/>
    <w:rsid w:val="00CB29EE"/>
    <w:rsid w:val="00CB2BAA"/>
    <w:rsid w:val="00CB3615"/>
    <w:rsid w:val="00CB3810"/>
    <w:rsid w:val="00CB43BD"/>
    <w:rsid w:val="00CB4ABC"/>
    <w:rsid w:val="00CB4B88"/>
    <w:rsid w:val="00CB583C"/>
    <w:rsid w:val="00CB6A64"/>
    <w:rsid w:val="00CC0616"/>
    <w:rsid w:val="00CC0D32"/>
    <w:rsid w:val="00CC12BF"/>
    <w:rsid w:val="00CC12EF"/>
    <w:rsid w:val="00CC1C43"/>
    <w:rsid w:val="00CC1D1A"/>
    <w:rsid w:val="00CC3434"/>
    <w:rsid w:val="00CC4966"/>
    <w:rsid w:val="00CC5021"/>
    <w:rsid w:val="00CC5FC5"/>
    <w:rsid w:val="00CC63E0"/>
    <w:rsid w:val="00CC6605"/>
    <w:rsid w:val="00CD08EB"/>
    <w:rsid w:val="00CD09EC"/>
    <w:rsid w:val="00CD0C82"/>
    <w:rsid w:val="00CD1D71"/>
    <w:rsid w:val="00CD3F12"/>
    <w:rsid w:val="00CD40B9"/>
    <w:rsid w:val="00CD4313"/>
    <w:rsid w:val="00CD4886"/>
    <w:rsid w:val="00CD50FB"/>
    <w:rsid w:val="00CD5152"/>
    <w:rsid w:val="00CD5B2F"/>
    <w:rsid w:val="00CD5D97"/>
    <w:rsid w:val="00CD6CA4"/>
    <w:rsid w:val="00CD714E"/>
    <w:rsid w:val="00CD76EB"/>
    <w:rsid w:val="00CE0262"/>
    <w:rsid w:val="00CE1E54"/>
    <w:rsid w:val="00CE1FBB"/>
    <w:rsid w:val="00CE23C6"/>
    <w:rsid w:val="00CE33D9"/>
    <w:rsid w:val="00CE3476"/>
    <w:rsid w:val="00CE350C"/>
    <w:rsid w:val="00CE3912"/>
    <w:rsid w:val="00CE3A7A"/>
    <w:rsid w:val="00CE469B"/>
    <w:rsid w:val="00CE5134"/>
    <w:rsid w:val="00CE58ED"/>
    <w:rsid w:val="00CE6670"/>
    <w:rsid w:val="00CE6846"/>
    <w:rsid w:val="00CE685F"/>
    <w:rsid w:val="00CE70DC"/>
    <w:rsid w:val="00CF06A3"/>
    <w:rsid w:val="00CF07ED"/>
    <w:rsid w:val="00CF0826"/>
    <w:rsid w:val="00CF1127"/>
    <w:rsid w:val="00CF25F8"/>
    <w:rsid w:val="00CF25FC"/>
    <w:rsid w:val="00CF37C5"/>
    <w:rsid w:val="00CF45AA"/>
    <w:rsid w:val="00CF5758"/>
    <w:rsid w:val="00CF62B8"/>
    <w:rsid w:val="00CF74B1"/>
    <w:rsid w:val="00CF7AC0"/>
    <w:rsid w:val="00D00D59"/>
    <w:rsid w:val="00D01603"/>
    <w:rsid w:val="00D017DB"/>
    <w:rsid w:val="00D01806"/>
    <w:rsid w:val="00D02155"/>
    <w:rsid w:val="00D028C7"/>
    <w:rsid w:val="00D05D71"/>
    <w:rsid w:val="00D05F8B"/>
    <w:rsid w:val="00D06607"/>
    <w:rsid w:val="00D068C4"/>
    <w:rsid w:val="00D07E1F"/>
    <w:rsid w:val="00D11166"/>
    <w:rsid w:val="00D11687"/>
    <w:rsid w:val="00D11809"/>
    <w:rsid w:val="00D11A5E"/>
    <w:rsid w:val="00D11C35"/>
    <w:rsid w:val="00D11CAF"/>
    <w:rsid w:val="00D11CFA"/>
    <w:rsid w:val="00D11EA6"/>
    <w:rsid w:val="00D11F13"/>
    <w:rsid w:val="00D121D7"/>
    <w:rsid w:val="00D12CBE"/>
    <w:rsid w:val="00D1309C"/>
    <w:rsid w:val="00D13272"/>
    <w:rsid w:val="00D141C6"/>
    <w:rsid w:val="00D1425E"/>
    <w:rsid w:val="00D1455E"/>
    <w:rsid w:val="00D146C9"/>
    <w:rsid w:val="00D14C7A"/>
    <w:rsid w:val="00D1565B"/>
    <w:rsid w:val="00D15904"/>
    <w:rsid w:val="00D15C12"/>
    <w:rsid w:val="00D16DFC"/>
    <w:rsid w:val="00D16F2A"/>
    <w:rsid w:val="00D205C6"/>
    <w:rsid w:val="00D20D87"/>
    <w:rsid w:val="00D21152"/>
    <w:rsid w:val="00D21AC5"/>
    <w:rsid w:val="00D22291"/>
    <w:rsid w:val="00D22D87"/>
    <w:rsid w:val="00D2305E"/>
    <w:rsid w:val="00D23457"/>
    <w:rsid w:val="00D23678"/>
    <w:rsid w:val="00D2372C"/>
    <w:rsid w:val="00D23F97"/>
    <w:rsid w:val="00D26158"/>
    <w:rsid w:val="00D269EE"/>
    <w:rsid w:val="00D26D28"/>
    <w:rsid w:val="00D2783C"/>
    <w:rsid w:val="00D27CD8"/>
    <w:rsid w:val="00D27F6A"/>
    <w:rsid w:val="00D3000B"/>
    <w:rsid w:val="00D303CC"/>
    <w:rsid w:val="00D30BD9"/>
    <w:rsid w:val="00D30D0E"/>
    <w:rsid w:val="00D31A35"/>
    <w:rsid w:val="00D33DAE"/>
    <w:rsid w:val="00D34859"/>
    <w:rsid w:val="00D350E9"/>
    <w:rsid w:val="00D355FB"/>
    <w:rsid w:val="00D369D5"/>
    <w:rsid w:val="00D372AB"/>
    <w:rsid w:val="00D37458"/>
    <w:rsid w:val="00D37AF5"/>
    <w:rsid w:val="00D37B4A"/>
    <w:rsid w:val="00D404EF"/>
    <w:rsid w:val="00D40667"/>
    <w:rsid w:val="00D4092D"/>
    <w:rsid w:val="00D40B0A"/>
    <w:rsid w:val="00D40BDC"/>
    <w:rsid w:val="00D41F10"/>
    <w:rsid w:val="00D43F2F"/>
    <w:rsid w:val="00D45797"/>
    <w:rsid w:val="00D4669B"/>
    <w:rsid w:val="00D46897"/>
    <w:rsid w:val="00D46A73"/>
    <w:rsid w:val="00D475CB"/>
    <w:rsid w:val="00D47D57"/>
    <w:rsid w:val="00D50A06"/>
    <w:rsid w:val="00D50A70"/>
    <w:rsid w:val="00D52210"/>
    <w:rsid w:val="00D52C10"/>
    <w:rsid w:val="00D52F35"/>
    <w:rsid w:val="00D543C0"/>
    <w:rsid w:val="00D54940"/>
    <w:rsid w:val="00D55F90"/>
    <w:rsid w:val="00D56168"/>
    <w:rsid w:val="00D565FB"/>
    <w:rsid w:val="00D56AC0"/>
    <w:rsid w:val="00D56EF8"/>
    <w:rsid w:val="00D56F70"/>
    <w:rsid w:val="00D6028A"/>
    <w:rsid w:val="00D60345"/>
    <w:rsid w:val="00D60683"/>
    <w:rsid w:val="00D607D7"/>
    <w:rsid w:val="00D6080A"/>
    <w:rsid w:val="00D60C09"/>
    <w:rsid w:val="00D60ED9"/>
    <w:rsid w:val="00D60FE4"/>
    <w:rsid w:val="00D61958"/>
    <w:rsid w:val="00D61E87"/>
    <w:rsid w:val="00D620F9"/>
    <w:rsid w:val="00D62256"/>
    <w:rsid w:val="00D62A50"/>
    <w:rsid w:val="00D6350B"/>
    <w:rsid w:val="00D6363B"/>
    <w:rsid w:val="00D636CC"/>
    <w:rsid w:val="00D63941"/>
    <w:rsid w:val="00D63F3D"/>
    <w:rsid w:val="00D645F6"/>
    <w:rsid w:val="00D64955"/>
    <w:rsid w:val="00D65FD7"/>
    <w:rsid w:val="00D660C1"/>
    <w:rsid w:val="00D66F67"/>
    <w:rsid w:val="00D66FD7"/>
    <w:rsid w:val="00D67710"/>
    <w:rsid w:val="00D67C4A"/>
    <w:rsid w:val="00D70A28"/>
    <w:rsid w:val="00D7150F"/>
    <w:rsid w:val="00D719A7"/>
    <w:rsid w:val="00D73748"/>
    <w:rsid w:val="00D742D9"/>
    <w:rsid w:val="00D74B52"/>
    <w:rsid w:val="00D757FF"/>
    <w:rsid w:val="00D8011B"/>
    <w:rsid w:val="00D80248"/>
    <w:rsid w:val="00D809B4"/>
    <w:rsid w:val="00D80B1C"/>
    <w:rsid w:val="00D814ED"/>
    <w:rsid w:val="00D828A4"/>
    <w:rsid w:val="00D836A0"/>
    <w:rsid w:val="00D8559B"/>
    <w:rsid w:val="00D85F5D"/>
    <w:rsid w:val="00D87814"/>
    <w:rsid w:val="00D87C94"/>
    <w:rsid w:val="00D90179"/>
    <w:rsid w:val="00D906F6"/>
    <w:rsid w:val="00D9084F"/>
    <w:rsid w:val="00D90D7C"/>
    <w:rsid w:val="00D914B0"/>
    <w:rsid w:val="00D91886"/>
    <w:rsid w:val="00D928FE"/>
    <w:rsid w:val="00D9315F"/>
    <w:rsid w:val="00D93662"/>
    <w:rsid w:val="00D9388E"/>
    <w:rsid w:val="00D93A37"/>
    <w:rsid w:val="00D945D3"/>
    <w:rsid w:val="00D94D99"/>
    <w:rsid w:val="00D95659"/>
    <w:rsid w:val="00D95C31"/>
    <w:rsid w:val="00D95F75"/>
    <w:rsid w:val="00D96443"/>
    <w:rsid w:val="00D96516"/>
    <w:rsid w:val="00D97273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3C42"/>
    <w:rsid w:val="00DA6640"/>
    <w:rsid w:val="00DA67D7"/>
    <w:rsid w:val="00DA6FEC"/>
    <w:rsid w:val="00DA7811"/>
    <w:rsid w:val="00DA7CD2"/>
    <w:rsid w:val="00DB0421"/>
    <w:rsid w:val="00DB1D13"/>
    <w:rsid w:val="00DB24F5"/>
    <w:rsid w:val="00DB29FE"/>
    <w:rsid w:val="00DB312F"/>
    <w:rsid w:val="00DB343C"/>
    <w:rsid w:val="00DB401B"/>
    <w:rsid w:val="00DB4707"/>
    <w:rsid w:val="00DB48F1"/>
    <w:rsid w:val="00DB49ED"/>
    <w:rsid w:val="00DB5B71"/>
    <w:rsid w:val="00DB7D1D"/>
    <w:rsid w:val="00DC0194"/>
    <w:rsid w:val="00DC0B70"/>
    <w:rsid w:val="00DC0BD2"/>
    <w:rsid w:val="00DC1238"/>
    <w:rsid w:val="00DC1BF5"/>
    <w:rsid w:val="00DC427C"/>
    <w:rsid w:val="00DC4367"/>
    <w:rsid w:val="00DC4AE3"/>
    <w:rsid w:val="00DC4BF7"/>
    <w:rsid w:val="00DC5067"/>
    <w:rsid w:val="00DC59E9"/>
    <w:rsid w:val="00DC5CA5"/>
    <w:rsid w:val="00DC6007"/>
    <w:rsid w:val="00DC6479"/>
    <w:rsid w:val="00DC6B56"/>
    <w:rsid w:val="00DD043F"/>
    <w:rsid w:val="00DD07BA"/>
    <w:rsid w:val="00DD084A"/>
    <w:rsid w:val="00DD08D9"/>
    <w:rsid w:val="00DD096F"/>
    <w:rsid w:val="00DD10C9"/>
    <w:rsid w:val="00DD1CB4"/>
    <w:rsid w:val="00DD221B"/>
    <w:rsid w:val="00DD2C13"/>
    <w:rsid w:val="00DD2FB0"/>
    <w:rsid w:val="00DD3FE4"/>
    <w:rsid w:val="00DD4E46"/>
    <w:rsid w:val="00DD53A3"/>
    <w:rsid w:val="00DD6066"/>
    <w:rsid w:val="00DD6134"/>
    <w:rsid w:val="00DD726C"/>
    <w:rsid w:val="00DD7DE5"/>
    <w:rsid w:val="00DE0585"/>
    <w:rsid w:val="00DE0CCE"/>
    <w:rsid w:val="00DE1029"/>
    <w:rsid w:val="00DE1776"/>
    <w:rsid w:val="00DE266F"/>
    <w:rsid w:val="00DE2D29"/>
    <w:rsid w:val="00DE2D98"/>
    <w:rsid w:val="00DE3A25"/>
    <w:rsid w:val="00DE44A4"/>
    <w:rsid w:val="00DE4B6F"/>
    <w:rsid w:val="00DE5547"/>
    <w:rsid w:val="00DE5E13"/>
    <w:rsid w:val="00DE6E92"/>
    <w:rsid w:val="00DE7B9B"/>
    <w:rsid w:val="00DE7CE9"/>
    <w:rsid w:val="00DF13CB"/>
    <w:rsid w:val="00DF1533"/>
    <w:rsid w:val="00DF19CA"/>
    <w:rsid w:val="00DF1A3E"/>
    <w:rsid w:val="00DF236D"/>
    <w:rsid w:val="00DF2A91"/>
    <w:rsid w:val="00DF2C09"/>
    <w:rsid w:val="00DF429E"/>
    <w:rsid w:val="00DF47FB"/>
    <w:rsid w:val="00DF4F1B"/>
    <w:rsid w:val="00DF5354"/>
    <w:rsid w:val="00DF7583"/>
    <w:rsid w:val="00DF76E9"/>
    <w:rsid w:val="00DF7CA7"/>
    <w:rsid w:val="00E000A0"/>
    <w:rsid w:val="00E00AD0"/>
    <w:rsid w:val="00E0126B"/>
    <w:rsid w:val="00E018DD"/>
    <w:rsid w:val="00E01BB7"/>
    <w:rsid w:val="00E01FB6"/>
    <w:rsid w:val="00E02248"/>
    <w:rsid w:val="00E0251A"/>
    <w:rsid w:val="00E02FB6"/>
    <w:rsid w:val="00E032EA"/>
    <w:rsid w:val="00E03675"/>
    <w:rsid w:val="00E038B3"/>
    <w:rsid w:val="00E04AF4"/>
    <w:rsid w:val="00E0545F"/>
    <w:rsid w:val="00E066E0"/>
    <w:rsid w:val="00E0710F"/>
    <w:rsid w:val="00E10989"/>
    <w:rsid w:val="00E11B6B"/>
    <w:rsid w:val="00E12559"/>
    <w:rsid w:val="00E12E06"/>
    <w:rsid w:val="00E1411E"/>
    <w:rsid w:val="00E14982"/>
    <w:rsid w:val="00E154C2"/>
    <w:rsid w:val="00E155F3"/>
    <w:rsid w:val="00E159B8"/>
    <w:rsid w:val="00E160A2"/>
    <w:rsid w:val="00E1662B"/>
    <w:rsid w:val="00E16B60"/>
    <w:rsid w:val="00E175DD"/>
    <w:rsid w:val="00E17C8D"/>
    <w:rsid w:val="00E20FF8"/>
    <w:rsid w:val="00E21289"/>
    <w:rsid w:val="00E2154A"/>
    <w:rsid w:val="00E220A2"/>
    <w:rsid w:val="00E22896"/>
    <w:rsid w:val="00E231C8"/>
    <w:rsid w:val="00E23C35"/>
    <w:rsid w:val="00E26DC6"/>
    <w:rsid w:val="00E27617"/>
    <w:rsid w:val="00E27A3A"/>
    <w:rsid w:val="00E27FBD"/>
    <w:rsid w:val="00E30C01"/>
    <w:rsid w:val="00E3156E"/>
    <w:rsid w:val="00E31BED"/>
    <w:rsid w:val="00E32F0C"/>
    <w:rsid w:val="00E33602"/>
    <w:rsid w:val="00E33A1C"/>
    <w:rsid w:val="00E348EB"/>
    <w:rsid w:val="00E36B7D"/>
    <w:rsid w:val="00E37781"/>
    <w:rsid w:val="00E37C78"/>
    <w:rsid w:val="00E40E6A"/>
    <w:rsid w:val="00E42533"/>
    <w:rsid w:val="00E425F5"/>
    <w:rsid w:val="00E42CC0"/>
    <w:rsid w:val="00E434E5"/>
    <w:rsid w:val="00E43B8C"/>
    <w:rsid w:val="00E43CAC"/>
    <w:rsid w:val="00E44354"/>
    <w:rsid w:val="00E44F3A"/>
    <w:rsid w:val="00E45069"/>
    <w:rsid w:val="00E456BE"/>
    <w:rsid w:val="00E45B73"/>
    <w:rsid w:val="00E45E1B"/>
    <w:rsid w:val="00E45FC4"/>
    <w:rsid w:val="00E460A5"/>
    <w:rsid w:val="00E46B23"/>
    <w:rsid w:val="00E46C43"/>
    <w:rsid w:val="00E479F1"/>
    <w:rsid w:val="00E47B72"/>
    <w:rsid w:val="00E50356"/>
    <w:rsid w:val="00E50939"/>
    <w:rsid w:val="00E50C78"/>
    <w:rsid w:val="00E510F1"/>
    <w:rsid w:val="00E516BB"/>
    <w:rsid w:val="00E535B3"/>
    <w:rsid w:val="00E53C28"/>
    <w:rsid w:val="00E53C7E"/>
    <w:rsid w:val="00E53E8D"/>
    <w:rsid w:val="00E54956"/>
    <w:rsid w:val="00E55044"/>
    <w:rsid w:val="00E55449"/>
    <w:rsid w:val="00E562C2"/>
    <w:rsid w:val="00E57DCA"/>
    <w:rsid w:val="00E622A1"/>
    <w:rsid w:val="00E62351"/>
    <w:rsid w:val="00E62BA6"/>
    <w:rsid w:val="00E63DA9"/>
    <w:rsid w:val="00E64475"/>
    <w:rsid w:val="00E64656"/>
    <w:rsid w:val="00E64A85"/>
    <w:rsid w:val="00E64CD9"/>
    <w:rsid w:val="00E653C8"/>
    <w:rsid w:val="00E65C3B"/>
    <w:rsid w:val="00E65D01"/>
    <w:rsid w:val="00E660FE"/>
    <w:rsid w:val="00E664E1"/>
    <w:rsid w:val="00E668D7"/>
    <w:rsid w:val="00E67074"/>
    <w:rsid w:val="00E674CB"/>
    <w:rsid w:val="00E708A8"/>
    <w:rsid w:val="00E70FC6"/>
    <w:rsid w:val="00E716FB"/>
    <w:rsid w:val="00E7235E"/>
    <w:rsid w:val="00E7239B"/>
    <w:rsid w:val="00E72A80"/>
    <w:rsid w:val="00E72BAE"/>
    <w:rsid w:val="00E7371D"/>
    <w:rsid w:val="00E73EE2"/>
    <w:rsid w:val="00E75C3C"/>
    <w:rsid w:val="00E75FC3"/>
    <w:rsid w:val="00E76940"/>
    <w:rsid w:val="00E76B61"/>
    <w:rsid w:val="00E76F4B"/>
    <w:rsid w:val="00E777DF"/>
    <w:rsid w:val="00E77A1E"/>
    <w:rsid w:val="00E77A35"/>
    <w:rsid w:val="00E80212"/>
    <w:rsid w:val="00E80216"/>
    <w:rsid w:val="00E81251"/>
    <w:rsid w:val="00E81886"/>
    <w:rsid w:val="00E81A5F"/>
    <w:rsid w:val="00E81FCD"/>
    <w:rsid w:val="00E82445"/>
    <w:rsid w:val="00E827EC"/>
    <w:rsid w:val="00E832F6"/>
    <w:rsid w:val="00E8352F"/>
    <w:rsid w:val="00E8359B"/>
    <w:rsid w:val="00E835EC"/>
    <w:rsid w:val="00E83F95"/>
    <w:rsid w:val="00E8453E"/>
    <w:rsid w:val="00E84D6E"/>
    <w:rsid w:val="00E85173"/>
    <w:rsid w:val="00E85193"/>
    <w:rsid w:val="00E86A12"/>
    <w:rsid w:val="00E86BFD"/>
    <w:rsid w:val="00E87FCC"/>
    <w:rsid w:val="00E90436"/>
    <w:rsid w:val="00E90ABF"/>
    <w:rsid w:val="00E91029"/>
    <w:rsid w:val="00E91B3D"/>
    <w:rsid w:val="00E91B63"/>
    <w:rsid w:val="00E91D24"/>
    <w:rsid w:val="00E92E11"/>
    <w:rsid w:val="00E92FD7"/>
    <w:rsid w:val="00E930D3"/>
    <w:rsid w:val="00E934E1"/>
    <w:rsid w:val="00E938D4"/>
    <w:rsid w:val="00E93EA0"/>
    <w:rsid w:val="00E94566"/>
    <w:rsid w:val="00E94662"/>
    <w:rsid w:val="00E95A9A"/>
    <w:rsid w:val="00E96065"/>
    <w:rsid w:val="00E96611"/>
    <w:rsid w:val="00E97090"/>
    <w:rsid w:val="00E97622"/>
    <w:rsid w:val="00E97BB0"/>
    <w:rsid w:val="00EA0099"/>
    <w:rsid w:val="00EA1994"/>
    <w:rsid w:val="00EA1A6B"/>
    <w:rsid w:val="00EA1B8F"/>
    <w:rsid w:val="00EA3193"/>
    <w:rsid w:val="00EA3E9A"/>
    <w:rsid w:val="00EA4449"/>
    <w:rsid w:val="00EA45BC"/>
    <w:rsid w:val="00EA5410"/>
    <w:rsid w:val="00EA544C"/>
    <w:rsid w:val="00EA6000"/>
    <w:rsid w:val="00EB020E"/>
    <w:rsid w:val="00EB1493"/>
    <w:rsid w:val="00EB17F5"/>
    <w:rsid w:val="00EB1B59"/>
    <w:rsid w:val="00EB2298"/>
    <w:rsid w:val="00EB235A"/>
    <w:rsid w:val="00EB23A3"/>
    <w:rsid w:val="00EB2657"/>
    <w:rsid w:val="00EB29DF"/>
    <w:rsid w:val="00EB2C6F"/>
    <w:rsid w:val="00EB3215"/>
    <w:rsid w:val="00EB35D3"/>
    <w:rsid w:val="00EB36C0"/>
    <w:rsid w:val="00EB38BD"/>
    <w:rsid w:val="00EB4288"/>
    <w:rsid w:val="00EB5102"/>
    <w:rsid w:val="00EB5D27"/>
    <w:rsid w:val="00EB62F2"/>
    <w:rsid w:val="00EB6F10"/>
    <w:rsid w:val="00EB750F"/>
    <w:rsid w:val="00EB7774"/>
    <w:rsid w:val="00EB7D74"/>
    <w:rsid w:val="00EB7E87"/>
    <w:rsid w:val="00EC00A8"/>
    <w:rsid w:val="00EC02DA"/>
    <w:rsid w:val="00EC156C"/>
    <w:rsid w:val="00EC26E9"/>
    <w:rsid w:val="00EC410E"/>
    <w:rsid w:val="00EC4DFD"/>
    <w:rsid w:val="00EC5828"/>
    <w:rsid w:val="00EC5AB8"/>
    <w:rsid w:val="00EC66F9"/>
    <w:rsid w:val="00EC6AC0"/>
    <w:rsid w:val="00EC6AE2"/>
    <w:rsid w:val="00EC6FBD"/>
    <w:rsid w:val="00EC70F8"/>
    <w:rsid w:val="00EC78FE"/>
    <w:rsid w:val="00ED0312"/>
    <w:rsid w:val="00ED03C4"/>
    <w:rsid w:val="00ED0423"/>
    <w:rsid w:val="00ED0B99"/>
    <w:rsid w:val="00ED0CB0"/>
    <w:rsid w:val="00ED0E6A"/>
    <w:rsid w:val="00ED0FF3"/>
    <w:rsid w:val="00ED1B76"/>
    <w:rsid w:val="00ED26B6"/>
    <w:rsid w:val="00ED2F25"/>
    <w:rsid w:val="00ED358D"/>
    <w:rsid w:val="00ED4DA3"/>
    <w:rsid w:val="00ED5579"/>
    <w:rsid w:val="00ED557B"/>
    <w:rsid w:val="00ED778D"/>
    <w:rsid w:val="00EE0433"/>
    <w:rsid w:val="00EE0510"/>
    <w:rsid w:val="00EE052D"/>
    <w:rsid w:val="00EE1DD7"/>
    <w:rsid w:val="00EE213B"/>
    <w:rsid w:val="00EE2726"/>
    <w:rsid w:val="00EE2F20"/>
    <w:rsid w:val="00EE30BB"/>
    <w:rsid w:val="00EE4653"/>
    <w:rsid w:val="00EE4780"/>
    <w:rsid w:val="00EE4928"/>
    <w:rsid w:val="00EE4CF1"/>
    <w:rsid w:val="00EE4D57"/>
    <w:rsid w:val="00EE5A21"/>
    <w:rsid w:val="00EE6339"/>
    <w:rsid w:val="00EE6CD9"/>
    <w:rsid w:val="00EF0149"/>
    <w:rsid w:val="00EF1AF8"/>
    <w:rsid w:val="00EF1B2A"/>
    <w:rsid w:val="00EF2BAE"/>
    <w:rsid w:val="00EF2F63"/>
    <w:rsid w:val="00EF3020"/>
    <w:rsid w:val="00EF3DD0"/>
    <w:rsid w:val="00EF417A"/>
    <w:rsid w:val="00EF4A69"/>
    <w:rsid w:val="00EF4CA5"/>
    <w:rsid w:val="00EF5031"/>
    <w:rsid w:val="00EF5A3F"/>
    <w:rsid w:val="00EF5A82"/>
    <w:rsid w:val="00EF6456"/>
    <w:rsid w:val="00EF6A41"/>
    <w:rsid w:val="00EF6A5C"/>
    <w:rsid w:val="00EF6F7F"/>
    <w:rsid w:val="00EF7043"/>
    <w:rsid w:val="00EF7C1C"/>
    <w:rsid w:val="00F00503"/>
    <w:rsid w:val="00F005CF"/>
    <w:rsid w:val="00F014D8"/>
    <w:rsid w:val="00F018B8"/>
    <w:rsid w:val="00F03145"/>
    <w:rsid w:val="00F03D23"/>
    <w:rsid w:val="00F03FD0"/>
    <w:rsid w:val="00F04E7F"/>
    <w:rsid w:val="00F0536B"/>
    <w:rsid w:val="00F053C5"/>
    <w:rsid w:val="00F055E9"/>
    <w:rsid w:val="00F05814"/>
    <w:rsid w:val="00F068D6"/>
    <w:rsid w:val="00F103E1"/>
    <w:rsid w:val="00F10461"/>
    <w:rsid w:val="00F10E21"/>
    <w:rsid w:val="00F10F99"/>
    <w:rsid w:val="00F11040"/>
    <w:rsid w:val="00F117C1"/>
    <w:rsid w:val="00F12BC6"/>
    <w:rsid w:val="00F1313D"/>
    <w:rsid w:val="00F13A46"/>
    <w:rsid w:val="00F152EE"/>
    <w:rsid w:val="00F1571B"/>
    <w:rsid w:val="00F15FEB"/>
    <w:rsid w:val="00F16446"/>
    <w:rsid w:val="00F17109"/>
    <w:rsid w:val="00F17269"/>
    <w:rsid w:val="00F17C63"/>
    <w:rsid w:val="00F17C97"/>
    <w:rsid w:val="00F20C38"/>
    <w:rsid w:val="00F21699"/>
    <w:rsid w:val="00F21DCC"/>
    <w:rsid w:val="00F23608"/>
    <w:rsid w:val="00F23F9E"/>
    <w:rsid w:val="00F2571C"/>
    <w:rsid w:val="00F27A9F"/>
    <w:rsid w:val="00F304A5"/>
    <w:rsid w:val="00F3122D"/>
    <w:rsid w:val="00F31C3D"/>
    <w:rsid w:val="00F334F3"/>
    <w:rsid w:val="00F33E93"/>
    <w:rsid w:val="00F34D55"/>
    <w:rsid w:val="00F34DB7"/>
    <w:rsid w:val="00F34FF6"/>
    <w:rsid w:val="00F3500E"/>
    <w:rsid w:val="00F35166"/>
    <w:rsid w:val="00F35893"/>
    <w:rsid w:val="00F363BE"/>
    <w:rsid w:val="00F364DC"/>
    <w:rsid w:val="00F364EF"/>
    <w:rsid w:val="00F36DD4"/>
    <w:rsid w:val="00F374F2"/>
    <w:rsid w:val="00F377B8"/>
    <w:rsid w:val="00F40C72"/>
    <w:rsid w:val="00F4163B"/>
    <w:rsid w:val="00F41ED5"/>
    <w:rsid w:val="00F41F8B"/>
    <w:rsid w:val="00F424ED"/>
    <w:rsid w:val="00F438C9"/>
    <w:rsid w:val="00F43D33"/>
    <w:rsid w:val="00F440F5"/>
    <w:rsid w:val="00F44481"/>
    <w:rsid w:val="00F444F7"/>
    <w:rsid w:val="00F459D8"/>
    <w:rsid w:val="00F464E0"/>
    <w:rsid w:val="00F4698C"/>
    <w:rsid w:val="00F470A9"/>
    <w:rsid w:val="00F4715E"/>
    <w:rsid w:val="00F4724D"/>
    <w:rsid w:val="00F47CB0"/>
    <w:rsid w:val="00F517F8"/>
    <w:rsid w:val="00F518E6"/>
    <w:rsid w:val="00F51B10"/>
    <w:rsid w:val="00F52FF5"/>
    <w:rsid w:val="00F53929"/>
    <w:rsid w:val="00F54D1E"/>
    <w:rsid w:val="00F551A2"/>
    <w:rsid w:val="00F5529B"/>
    <w:rsid w:val="00F56C70"/>
    <w:rsid w:val="00F56DF2"/>
    <w:rsid w:val="00F57404"/>
    <w:rsid w:val="00F57855"/>
    <w:rsid w:val="00F57E3A"/>
    <w:rsid w:val="00F60368"/>
    <w:rsid w:val="00F606AD"/>
    <w:rsid w:val="00F60E64"/>
    <w:rsid w:val="00F611F5"/>
    <w:rsid w:val="00F619A9"/>
    <w:rsid w:val="00F624B3"/>
    <w:rsid w:val="00F62BA0"/>
    <w:rsid w:val="00F63ABE"/>
    <w:rsid w:val="00F63E1D"/>
    <w:rsid w:val="00F64490"/>
    <w:rsid w:val="00F66648"/>
    <w:rsid w:val="00F673F2"/>
    <w:rsid w:val="00F67989"/>
    <w:rsid w:val="00F67ABA"/>
    <w:rsid w:val="00F70A0B"/>
    <w:rsid w:val="00F719F7"/>
    <w:rsid w:val="00F71F88"/>
    <w:rsid w:val="00F72346"/>
    <w:rsid w:val="00F72A4F"/>
    <w:rsid w:val="00F7344B"/>
    <w:rsid w:val="00F74544"/>
    <w:rsid w:val="00F752C8"/>
    <w:rsid w:val="00F75DDA"/>
    <w:rsid w:val="00F75EDA"/>
    <w:rsid w:val="00F76238"/>
    <w:rsid w:val="00F765C8"/>
    <w:rsid w:val="00F7678A"/>
    <w:rsid w:val="00F769E5"/>
    <w:rsid w:val="00F76DB9"/>
    <w:rsid w:val="00F7763E"/>
    <w:rsid w:val="00F80A50"/>
    <w:rsid w:val="00F8171E"/>
    <w:rsid w:val="00F81C95"/>
    <w:rsid w:val="00F823A1"/>
    <w:rsid w:val="00F829E2"/>
    <w:rsid w:val="00F83053"/>
    <w:rsid w:val="00F8310F"/>
    <w:rsid w:val="00F83C53"/>
    <w:rsid w:val="00F845FE"/>
    <w:rsid w:val="00F861D1"/>
    <w:rsid w:val="00F861E0"/>
    <w:rsid w:val="00F86F47"/>
    <w:rsid w:val="00F86F54"/>
    <w:rsid w:val="00F874EE"/>
    <w:rsid w:val="00F8764C"/>
    <w:rsid w:val="00F902F7"/>
    <w:rsid w:val="00F90951"/>
    <w:rsid w:val="00F93498"/>
    <w:rsid w:val="00F937AB"/>
    <w:rsid w:val="00F937C7"/>
    <w:rsid w:val="00F9424E"/>
    <w:rsid w:val="00F95187"/>
    <w:rsid w:val="00F969C3"/>
    <w:rsid w:val="00F96B8F"/>
    <w:rsid w:val="00F976B1"/>
    <w:rsid w:val="00F976FB"/>
    <w:rsid w:val="00FA03D4"/>
    <w:rsid w:val="00FA0655"/>
    <w:rsid w:val="00FA0F74"/>
    <w:rsid w:val="00FA12B9"/>
    <w:rsid w:val="00FA2308"/>
    <w:rsid w:val="00FA2397"/>
    <w:rsid w:val="00FA3F07"/>
    <w:rsid w:val="00FA3FCB"/>
    <w:rsid w:val="00FA430E"/>
    <w:rsid w:val="00FA4B29"/>
    <w:rsid w:val="00FA56A7"/>
    <w:rsid w:val="00FA57EA"/>
    <w:rsid w:val="00FA5BA9"/>
    <w:rsid w:val="00FA61B8"/>
    <w:rsid w:val="00FA6911"/>
    <w:rsid w:val="00FB059B"/>
    <w:rsid w:val="00FB0B5F"/>
    <w:rsid w:val="00FB1E5A"/>
    <w:rsid w:val="00FB1EBA"/>
    <w:rsid w:val="00FB2EDA"/>
    <w:rsid w:val="00FB3383"/>
    <w:rsid w:val="00FB33DA"/>
    <w:rsid w:val="00FB3D0A"/>
    <w:rsid w:val="00FB5A05"/>
    <w:rsid w:val="00FB5B4F"/>
    <w:rsid w:val="00FB6B4C"/>
    <w:rsid w:val="00FB77C6"/>
    <w:rsid w:val="00FB7E88"/>
    <w:rsid w:val="00FC199E"/>
    <w:rsid w:val="00FC3841"/>
    <w:rsid w:val="00FC3B0C"/>
    <w:rsid w:val="00FC4D55"/>
    <w:rsid w:val="00FC591D"/>
    <w:rsid w:val="00FC6031"/>
    <w:rsid w:val="00FC6501"/>
    <w:rsid w:val="00FC6863"/>
    <w:rsid w:val="00FC785A"/>
    <w:rsid w:val="00FD032C"/>
    <w:rsid w:val="00FD0B9D"/>
    <w:rsid w:val="00FD0FA5"/>
    <w:rsid w:val="00FD1909"/>
    <w:rsid w:val="00FD1A4F"/>
    <w:rsid w:val="00FD1C1F"/>
    <w:rsid w:val="00FD26F5"/>
    <w:rsid w:val="00FD3FD0"/>
    <w:rsid w:val="00FD406A"/>
    <w:rsid w:val="00FD5752"/>
    <w:rsid w:val="00FD64BD"/>
    <w:rsid w:val="00FD6979"/>
    <w:rsid w:val="00FD7439"/>
    <w:rsid w:val="00FD75F8"/>
    <w:rsid w:val="00FD7B0D"/>
    <w:rsid w:val="00FE0110"/>
    <w:rsid w:val="00FE098C"/>
    <w:rsid w:val="00FE0AB4"/>
    <w:rsid w:val="00FE0C3B"/>
    <w:rsid w:val="00FE14E6"/>
    <w:rsid w:val="00FE25B2"/>
    <w:rsid w:val="00FE2B3D"/>
    <w:rsid w:val="00FE34C1"/>
    <w:rsid w:val="00FE4208"/>
    <w:rsid w:val="00FE47CE"/>
    <w:rsid w:val="00FE50CD"/>
    <w:rsid w:val="00FE5B0B"/>
    <w:rsid w:val="00FE5C97"/>
    <w:rsid w:val="00FE6196"/>
    <w:rsid w:val="00FE6349"/>
    <w:rsid w:val="00FE6B64"/>
    <w:rsid w:val="00FE7EA3"/>
    <w:rsid w:val="00FF004D"/>
    <w:rsid w:val="00FF06E3"/>
    <w:rsid w:val="00FF13D6"/>
    <w:rsid w:val="00FF1A58"/>
    <w:rsid w:val="00FF1D71"/>
    <w:rsid w:val="00FF21A3"/>
    <w:rsid w:val="00FF2F3D"/>
    <w:rsid w:val="00FF3CCE"/>
    <w:rsid w:val="00FF4BDC"/>
    <w:rsid w:val="00FF4F41"/>
    <w:rsid w:val="00FF60AE"/>
    <w:rsid w:val="00FF626D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9511BE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33E9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3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  <w:style w:type="character" w:styleId="Komentraatsauce">
    <w:name w:val="annotation reference"/>
    <w:basedOn w:val="Noklusjumarindkopasfonts"/>
    <w:uiPriority w:val="99"/>
    <w:semiHidden/>
    <w:unhideWhenUsed/>
    <w:rsid w:val="00DB042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B042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B042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B042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B04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7773F-C0AA-43AB-AB58-A379B0BD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11887</Words>
  <Characters>6777</Characters>
  <Application>Microsoft Office Word</Application>
  <DocSecurity>0</DocSecurity>
  <Lines>56</Lines>
  <Paragraphs>37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4</cp:revision>
  <cp:lastPrinted>2020-08-13T10:49:00Z</cp:lastPrinted>
  <dcterms:created xsi:type="dcterms:W3CDTF">2020-11-13T12:51:00Z</dcterms:created>
  <dcterms:modified xsi:type="dcterms:W3CDTF">2020-11-13T13:53:00Z</dcterms:modified>
</cp:coreProperties>
</file>