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6459CEA8"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5176A"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Daiga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Gargurne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Biedrība</w:t>
      </w:r>
      <w:proofErr w:type="spellEnd"/>
      <w:r w:rsidRPr="00BB78A4">
        <w:rPr>
          <w:rFonts w:ascii="Times New Roman" w:eastAsia="Times New Roman" w:hAnsi="Times New Roman" w:cs="Times New Roman"/>
          <w:sz w:val="24"/>
          <w:szCs w:val="24"/>
          <w:lang w:val="en-US" w:eastAsia="lv-LV"/>
        </w:rPr>
        <w:t xml:space="preserve"> “SATEKA” </w:t>
      </w:r>
      <w:proofErr w:type="spellStart"/>
      <w:r w:rsidRPr="00BB78A4">
        <w:rPr>
          <w:rFonts w:ascii="Times New Roman" w:eastAsia="Times New Roman" w:hAnsi="Times New Roman" w:cs="Times New Roman"/>
          <w:sz w:val="24"/>
          <w:szCs w:val="24"/>
          <w:lang w:val="en-US" w:eastAsia="lv-LV"/>
        </w:rPr>
        <w:t>valdes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priekšsēdētāja</w:t>
      </w:r>
      <w:proofErr w:type="spellEnd"/>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Gunta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Kalmane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vecākā</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sabiedrisko</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attiecību</w:t>
      </w:r>
      <w:proofErr w:type="spellEnd"/>
      <w:r w:rsidRPr="00BB78A4">
        <w:rPr>
          <w:rFonts w:ascii="Times New Roman" w:eastAsia="Times New Roman" w:hAnsi="Times New Roman" w:cs="Times New Roman"/>
          <w:sz w:val="24"/>
          <w:szCs w:val="24"/>
          <w:lang w:val="en-US" w:eastAsia="lv-LV"/>
        </w:rPr>
        <w:t xml:space="preserve">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speciāliste</w:t>
      </w:r>
      <w:proofErr w:type="spellEnd"/>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Ieva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Kalniņa</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Vidzemes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reģiona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Teritoriālās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Jānis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Barinskis</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vadītājs</w:t>
      </w:r>
      <w:proofErr w:type="spellEnd"/>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Laima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Šmite-Ūdre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Īpašumu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pārraudzības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ainavu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arhitekte</w:t>
      </w:r>
      <w:proofErr w:type="spellEnd"/>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 xml:space="preserve">Laima </w:t>
      </w:r>
      <w:proofErr w:type="spellStart"/>
      <w:r>
        <w:rPr>
          <w:rFonts w:ascii="Times New Roman" w:hAnsi="Times New Roman" w:cs="Times New Roman"/>
          <w:bCs/>
          <w:sz w:val="24"/>
        </w:rPr>
        <w:t>Priedeslaipa</w:t>
      </w:r>
      <w:proofErr w:type="spellEnd"/>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735010CE"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Vides aizsardzības un reģionālās attīstības ministrijas (turpmāk VARAM) pārstāvis Kurts Auza un Sabiedriskās politikas centra “PROVIDUS” vadošā pētniece Līga Stafecka sēdei pieslēdzas attālināti, lai piedalītos kā novērotāji, konsultanti.</w:t>
      </w:r>
    </w:p>
    <w:p w14:paraId="61A198A2" w14:textId="0CB1705E"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atklāj komisijas sēdi un ziņo, ka šodienas darba kārtībā ir izskatīt 13 saņemtos pieteikumus. Atklāj, ka salīdzinot ar iepriekšējo gadu ir jūtams kritums un mazāka sabiedrības aktivitāte, ko vērtēt var dažādi. Šogad varēja novērot pagastu iesaisti šajā procesā, kad pagasts apvienojās, lai izvirzītu vienu prioritāro ideju.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dod vārdu </w:t>
      </w:r>
      <w:proofErr w:type="spellStart"/>
      <w:r>
        <w:rPr>
          <w:rFonts w:ascii="Times New Roman" w:eastAsia="Times New Roman" w:hAnsi="Times New Roman" w:cs="Times New Roman"/>
          <w:bCs/>
          <w:sz w:val="24"/>
          <w:szCs w:val="24"/>
        </w:rPr>
        <w:t>Z.Pūcītei</w:t>
      </w:r>
      <w:proofErr w:type="spellEnd"/>
      <w:r>
        <w:rPr>
          <w:rFonts w:ascii="Times New Roman" w:eastAsia="Times New Roman" w:hAnsi="Times New Roman" w:cs="Times New Roman"/>
          <w:bCs/>
          <w:sz w:val="24"/>
          <w:szCs w:val="24"/>
        </w:rPr>
        <w:t>.</w:t>
      </w:r>
    </w:p>
    <w:p w14:paraId="0E308312" w14:textId="37370C20"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proofErr w:type="spellStart"/>
      <w:r w:rsidR="00DA38E0">
        <w:rPr>
          <w:rFonts w:ascii="Times New Roman" w:eastAsia="Times New Roman" w:hAnsi="Times New Roman" w:cs="Times New Roman"/>
          <w:bCs/>
          <w:sz w:val="24"/>
          <w:szCs w:val="24"/>
        </w:rPr>
        <w:t>pārdomātāk</w:t>
      </w:r>
      <w:proofErr w:type="spellEnd"/>
      <w:r w:rsidR="00DA38E0">
        <w:rPr>
          <w:rFonts w:ascii="Times New Roman" w:eastAsia="Times New Roman" w:hAnsi="Times New Roman" w:cs="Times New Roman"/>
          <w:bCs/>
          <w:sz w:val="24"/>
          <w:szCs w:val="24"/>
        </w:rPr>
        <w:t xml:space="preserve">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 xml:space="preserve">kopienu sanākšana, apspriedes, tajā skaitā sociālajos tīklos, lai pagasta ietvaros iedzīvotāji vienotos par vienu projektu, kas ir prioritārākais, dažos pagastos norisinājās pat iekšēja </w:t>
      </w:r>
      <w:proofErr w:type="spellStart"/>
      <w:r w:rsidR="00A07D2F">
        <w:rPr>
          <w:rFonts w:ascii="Times New Roman" w:eastAsia="Times New Roman" w:hAnsi="Times New Roman" w:cs="Times New Roman"/>
          <w:bCs/>
          <w:sz w:val="24"/>
          <w:szCs w:val="24"/>
        </w:rPr>
        <w:t>priekšbalsošana</w:t>
      </w:r>
      <w:proofErr w:type="spellEnd"/>
      <w:r w:rsidR="00A07D2F">
        <w:rPr>
          <w:rFonts w:ascii="Times New Roman" w:eastAsia="Times New Roman" w:hAnsi="Times New Roman" w:cs="Times New Roman"/>
          <w:bCs/>
          <w:sz w:val="24"/>
          <w:szCs w:val="24"/>
        </w:rPr>
        <w:t xml:space="preserve">. Tomēr nedaudz pārsteidza, ka šogad nepiedalās visi pagasti. </w:t>
      </w:r>
      <w:proofErr w:type="spellStart"/>
      <w:r w:rsidR="00023A25">
        <w:rPr>
          <w:rFonts w:ascii="Times New Roman" w:eastAsia="Times New Roman" w:hAnsi="Times New Roman" w:cs="Times New Roman"/>
          <w:bCs/>
          <w:sz w:val="24"/>
          <w:szCs w:val="24"/>
        </w:rPr>
        <w:t>Z.Pūcīte</w:t>
      </w:r>
      <w:proofErr w:type="spellEnd"/>
      <w:r w:rsidR="00023A25">
        <w:rPr>
          <w:rFonts w:ascii="Times New Roman" w:eastAsia="Times New Roman" w:hAnsi="Times New Roman" w:cs="Times New Roman"/>
          <w:bCs/>
          <w:sz w:val="24"/>
          <w:szCs w:val="24"/>
        </w:rPr>
        <w:t xml:space="preserve"> norāda, ka visiem 13 pieteikumiem ir veikta </w:t>
      </w:r>
      <w:proofErr w:type="spellStart"/>
      <w:r w:rsidR="00023A25">
        <w:rPr>
          <w:rFonts w:ascii="Times New Roman" w:eastAsia="Times New Roman" w:hAnsi="Times New Roman" w:cs="Times New Roman"/>
          <w:bCs/>
          <w:sz w:val="24"/>
          <w:szCs w:val="24"/>
        </w:rPr>
        <w:t>priekšizpēta</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p>
    <w:p w14:paraId="0F618F2F" w14:textId="22C38B1F"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jautā, vai projektos ir novērojamas kādas neprecizitātes. </w:t>
      </w: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pa atvēlēto budžetu, tādēļ no daudz kā ir nācies at</w:t>
      </w:r>
      <w:r w:rsidR="00EC5D61">
        <w:rPr>
          <w:rFonts w:ascii="Times New Roman" w:eastAsia="Times New Roman" w:hAnsi="Times New Roman" w:cs="Times New Roman"/>
          <w:bCs/>
          <w:sz w:val="24"/>
          <w:szCs w:val="24"/>
        </w:rPr>
        <w:t xml:space="preserve">teikties. </w:t>
      </w:r>
    </w:p>
    <w:p w14:paraId="3E05DD39" w14:textId="050C2AA4"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3437789F"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467619">
        <w:rPr>
          <w:rFonts w:ascii="Times New Roman" w:eastAsia="Times New Roman" w:hAnsi="Times New Roman" w:cs="Times New Roman"/>
          <w:bCs/>
          <w:sz w:val="24"/>
          <w:szCs w:val="24"/>
        </w:rPr>
        <w:t xml:space="preserve"> Tirgus izpēte tehniskās dokumentācijas izstrādei. </w:t>
      </w:r>
      <w:proofErr w:type="spellStart"/>
      <w:r w:rsidR="003B606C">
        <w:rPr>
          <w:rFonts w:ascii="Times New Roman" w:eastAsia="Times New Roman" w:hAnsi="Times New Roman" w:cs="Times New Roman"/>
          <w:bCs/>
          <w:sz w:val="24"/>
          <w:szCs w:val="24"/>
        </w:rPr>
        <w:t>D.Gargurne</w:t>
      </w:r>
      <w:proofErr w:type="spellEnd"/>
      <w:r w:rsidR="003B606C">
        <w:rPr>
          <w:rFonts w:ascii="Times New Roman" w:eastAsia="Times New Roman" w:hAnsi="Times New Roman" w:cs="Times New Roman"/>
          <w:bCs/>
          <w:sz w:val="24"/>
          <w:szCs w:val="24"/>
        </w:rPr>
        <w:t xml:space="preserve"> norāda, lai izvairītos no sabiedrības neapmierinātības, ar sabiedrību ir jārunā un jāstāsta šie sarežģījumi. </w:t>
      </w:r>
      <w:proofErr w:type="spellStart"/>
      <w:r w:rsidR="003348D7">
        <w:rPr>
          <w:rFonts w:ascii="Times New Roman" w:eastAsia="Times New Roman" w:hAnsi="Times New Roman" w:cs="Times New Roman"/>
          <w:bCs/>
          <w:sz w:val="24"/>
          <w:szCs w:val="24"/>
        </w:rPr>
        <w:t>J.Barinskis</w:t>
      </w:r>
      <w:proofErr w:type="spellEnd"/>
      <w:r w:rsidR="003348D7">
        <w:rPr>
          <w:rFonts w:ascii="Times New Roman" w:eastAsia="Times New Roman" w:hAnsi="Times New Roman" w:cs="Times New Roman"/>
          <w:bCs/>
          <w:sz w:val="24"/>
          <w:szCs w:val="24"/>
        </w:rPr>
        <w:t xml:space="preserve"> norāda, ka šis ir ļoti labs veids kā izglītots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w:t>
      </w:r>
      <w:proofErr w:type="spellStart"/>
      <w:r w:rsidR="00CD486A">
        <w:rPr>
          <w:rFonts w:ascii="Times New Roman" w:eastAsia="Times New Roman" w:hAnsi="Times New Roman" w:cs="Times New Roman"/>
          <w:bCs/>
          <w:sz w:val="24"/>
          <w:szCs w:val="24"/>
        </w:rPr>
        <w:t>Z.Pūcīte</w:t>
      </w:r>
      <w:proofErr w:type="spellEnd"/>
      <w:r w:rsidR="00CD486A">
        <w:rPr>
          <w:rFonts w:ascii="Times New Roman" w:eastAsia="Times New Roman" w:hAnsi="Times New Roman" w:cs="Times New Roman"/>
          <w:bCs/>
          <w:sz w:val="24"/>
          <w:szCs w:val="24"/>
        </w:rPr>
        <w:t xml:space="preserve"> norāda, ka katram no realizācijā esošajiem projektiem balsošanas vietnē balso.gulbene.lv tiek veidotas dienasgrāmatas, kur diezgan detalizēti var sekot līdzi izstrādes gaitai, termiņiem, izlietotajām summām un sarežģījumiem. </w:t>
      </w:r>
      <w:proofErr w:type="spellStart"/>
      <w:r w:rsidR="008824AF">
        <w:rPr>
          <w:rFonts w:ascii="Times New Roman" w:eastAsia="Times New Roman" w:hAnsi="Times New Roman" w:cs="Times New Roman"/>
          <w:bCs/>
          <w:sz w:val="24"/>
          <w:szCs w:val="24"/>
        </w:rPr>
        <w:t>J.Barinskis</w:t>
      </w:r>
      <w:proofErr w:type="spellEnd"/>
      <w:r w:rsidR="008824AF">
        <w:rPr>
          <w:rFonts w:ascii="Times New Roman" w:eastAsia="Times New Roman" w:hAnsi="Times New Roman" w:cs="Times New Roman"/>
          <w:bCs/>
          <w:sz w:val="24"/>
          <w:szCs w:val="24"/>
        </w:rPr>
        <w:t xml:space="preserve"> atzīst, ka sarežģījumu dēļ, nebūs iespējams visus projektus realizēt 1 gada laikā, tādēļ to būtu nepieciešams publicēt un izstāstīt sabiedrībai. </w:t>
      </w:r>
      <w:proofErr w:type="spellStart"/>
      <w:r w:rsidR="008E39B2">
        <w:rPr>
          <w:rFonts w:ascii="Times New Roman" w:eastAsia="Times New Roman" w:hAnsi="Times New Roman" w:cs="Times New Roman"/>
          <w:bCs/>
          <w:sz w:val="24"/>
          <w:szCs w:val="24"/>
        </w:rPr>
        <w:t>L.Reinsone</w:t>
      </w:r>
      <w:proofErr w:type="spellEnd"/>
      <w:r w:rsidR="008E39B2">
        <w:rPr>
          <w:rFonts w:ascii="Times New Roman" w:eastAsia="Times New Roman" w:hAnsi="Times New Roman" w:cs="Times New Roman"/>
          <w:bCs/>
          <w:sz w:val="24"/>
          <w:szCs w:val="24"/>
        </w:rPr>
        <w:t xml:space="preserv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zinošas par sarežģījumiem. </w:t>
      </w:r>
    </w:p>
    <w:p w14:paraId="7E2749D4" w14:textId="664E6BFF"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L.Stafecka</w:t>
      </w:r>
      <w:proofErr w:type="spellEnd"/>
      <w:r>
        <w:rPr>
          <w:rFonts w:ascii="Times New Roman" w:eastAsia="Times New Roman" w:hAnsi="Times New Roman" w:cs="Times New Roman"/>
          <w:bCs/>
          <w:sz w:val="24"/>
          <w:szCs w:val="24"/>
        </w:rPr>
        <w:t xml:space="preserve"> apsveic ar otro gadu, kad tiek organizēts šāds projektu konkurss un priecājas, ka šī konkursa ietvaros starp iedzīvotājiem tiek veicināta sadarbība. </w:t>
      </w:r>
      <w:r w:rsidR="00795AC1">
        <w:rPr>
          <w:rFonts w:ascii="Times New Roman" w:eastAsia="Times New Roman" w:hAnsi="Times New Roman" w:cs="Times New Roman"/>
          <w:bCs/>
          <w:sz w:val="24"/>
          <w:szCs w:val="24"/>
        </w:rPr>
        <w:t xml:space="preserve">Iesaka informēt projektu iesniedzējus personīgi par projektu realizācijas gaidu un esošajiem sarežģījumiem. </w:t>
      </w:r>
      <w:proofErr w:type="spellStart"/>
      <w:r w:rsidR="00795AC1">
        <w:rPr>
          <w:rFonts w:ascii="Times New Roman" w:eastAsia="Times New Roman" w:hAnsi="Times New Roman" w:cs="Times New Roman"/>
          <w:bCs/>
          <w:sz w:val="24"/>
          <w:szCs w:val="24"/>
        </w:rPr>
        <w:t>Z.Pūcīte</w:t>
      </w:r>
      <w:proofErr w:type="spellEnd"/>
      <w:r w:rsidR="00795AC1">
        <w:rPr>
          <w:rFonts w:ascii="Times New Roman" w:eastAsia="Times New Roman" w:hAnsi="Times New Roman" w:cs="Times New Roman"/>
          <w:bCs/>
          <w:sz w:val="24"/>
          <w:szCs w:val="24"/>
        </w:rPr>
        <w:t xml:space="preserve"> norāda, ka ar projektu iesniedzējiem regulāri notiek komunikācija, iesniedzēji tiek iesaistīti visos realizācijas proceso</w:t>
      </w:r>
      <w:r w:rsidR="00307F04">
        <w:rPr>
          <w:rFonts w:ascii="Times New Roman" w:eastAsia="Times New Roman" w:hAnsi="Times New Roman" w:cs="Times New Roman"/>
          <w:bCs/>
          <w:sz w:val="24"/>
          <w:szCs w:val="24"/>
        </w:rPr>
        <w:t xml:space="preserve">s un visa dokumentācija arī tiek regulāri saskaņota. </w:t>
      </w:r>
    </w:p>
    <w:p w14:paraId="6991FFBC" w14:textId="210CB0EE" w:rsidR="00D422FF" w:rsidRDefault="00D422FF" w:rsidP="00520810">
      <w:pPr>
        <w:overflowPunct w:val="0"/>
        <w:autoSpaceDE w:val="0"/>
        <w:autoSpaceDN w:val="0"/>
        <w:adjustRightInd w:val="0"/>
        <w:ind w:firstLine="539"/>
        <w:jc w:val="both"/>
        <w:rPr>
          <w:rFonts w:ascii="Times New Roman" w:eastAsia="Times New Roman" w:hAnsi="Times New Roman" w:cs="Times New Roman"/>
          <w:bCs/>
          <w:sz w:val="24"/>
          <w:szCs w:val="24"/>
        </w:rPr>
      </w:pPr>
    </w:p>
    <w:p w14:paraId="72A05450" w14:textId="7078ACA4" w:rsidR="0050426D" w:rsidRPr="00D422FF" w:rsidRDefault="00D422FF" w:rsidP="00D422FF">
      <w:pPr>
        <w:overflowPunct w:val="0"/>
        <w:autoSpaceDE w:val="0"/>
        <w:autoSpaceDN w:val="0"/>
        <w:adjustRightInd w:val="0"/>
        <w:ind w:firstLine="539"/>
        <w:jc w:val="center"/>
        <w:rPr>
          <w:rFonts w:ascii="Times New Roman" w:eastAsia="Times New Roman" w:hAnsi="Times New Roman" w:cs="Times New Roman"/>
          <w:b/>
          <w:sz w:val="24"/>
          <w:szCs w:val="24"/>
        </w:rPr>
      </w:pPr>
      <w:r w:rsidRPr="00D422FF">
        <w:rPr>
          <w:rFonts w:ascii="Times New Roman" w:eastAsia="Times New Roman" w:hAnsi="Times New Roman" w:cs="Times New Roman"/>
          <w:b/>
          <w:sz w:val="24"/>
          <w:szCs w:val="24"/>
        </w:rPr>
        <w:t>[..]</w:t>
      </w: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05150F6B" w14:textId="05E406BB" w:rsidR="00F72346" w:rsidRPr="00D422FF" w:rsidRDefault="00D422FF" w:rsidP="00D422FF">
      <w:pPr>
        <w:pStyle w:val="Sarakstarindkopa"/>
        <w:numPr>
          <w:ilvl w:val="1"/>
          <w:numId w:val="10"/>
        </w:num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10E85" w:rsidRPr="00D422FF">
        <w:rPr>
          <w:rFonts w:ascii="Times New Roman" w:eastAsia="Times New Roman" w:hAnsi="Times New Roman" w:cs="Times New Roman"/>
          <w:b/>
          <w:sz w:val="24"/>
          <w:szCs w:val="24"/>
        </w:rPr>
        <w:t>PROJEKTA NR.5 IZSKATĪŠANA</w:t>
      </w:r>
    </w:p>
    <w:p w14:paraId="0AEA4177" w14:textId="27F74B47" w:rsidR="00951CD1" w:rsidRDefault="00951CD1" w:rsidP="009A5E71">
      <w:pPr>
        <w:overflowPunct w:val="0"/>
        <w:autoSpaceDE w:val="0"/>
        <w:autoSpaceDN w:val="0"/>
        <w:adjustRightInd w:val="0"/>
        <w:jc w:val="both"/>
        <w:rPr>
          <w:rFonts w:ascii="Times New Roman" w:eastAsia="Times New Roman" w:hAnsi="Times New Roman" w:cs="Times New Roman"/>
          <w:bCs/>
          <w:sz w:val="24"/>
          <w:szCs w:val="24"/>
        </w:rPr>
      </w:pPr>
      <w:r w:rsidRPr="00457D5E">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Sapņu terase Lejasciemā</w:t>
      </w:r>
    </w:p>
    <w:p w14:paraId="0E2C3CEF" w14:textId="035910E8" w:rsidR="00951CD1" w:rsidRPr="00951CD1" w:rsidRDefault="00951CD1" w:rsidP="009A5E71">
      <w:pPr>
        <w:overflowPunct w:val="0"/>
        <w:autoSpaceDE w:val="0"/>
        <w:autoSpaceDN w:val="0"/>
        <w:adjustRightInd w:val="0"/>
        <w:jc w:val="both"/>
        <w:rPr>
          <w:rFonts w:ascii="Times New Roman" w:eastAsia="Times New Roman" w:hAnsi="Times New Roman" w:cs="Times New Roman"/>
          <w:bCs/>
          <w:sz w:val="24"/>
          <w:szCs w:val="24"/>
        </w:rPr>
      </w:pPr>
      <w:r w:rsidRPr="00457D5E">
        <w:rPr>
          <w:rFonts w:ascii="Times New Roman" w:eastAsia="Times New Roman" w:hAnsi="Times New Roman" w:cs="Times New Roman"/>
          <w:bCs/>
          <w:sz w:val="24"/>
          <w:szCs w:val="24"/>
          <w:u w:val="single"/>
        </w:rPr>
        <w:t>Iesniedzējs:</w:t>
      </w:r>
      <w:r w:rsidRPr="00951CD1">
        <w:rPr>
          <w:rFonts w:ascii="Times New Roman" w:eastAsia="Times New Roman" w:hAnsi="Times New Roman" w:cs="Times New Roman"/>
          <w:bCs/>
          <w:sz w:val="24"/>
          <w:szCs w:val="24"/>
        </w:rPr>
        <w:t xml:space="preserve"> Biedrība “Labākai rītdienai”, Laila </w:t>
      </w:r>
      <w:proofErr w:type="spellStart"/>
      <w:r w:rsidRPr="00951CD1">
        <w:rPr>
          <w:rFonts w:ascii="Times New Roman" w:eastAsia="Times New Roman" w:hAnsi="Times New Roman" w:cs="Times New Roman"/>
          <w:bCs/>
          <w:sz w:val="24"/>
          <w:szCs w:val="24"/>
        </w:rPr>
        <w:t>Uiska</w:t>
      </w:r>
      <w:proofErr w:type="spellEnd"/>
    </w:p>
    <w:p w14:paraId="522A45CF" w14:textId="77777777" w:rsidR="00951CD1" w:rsidRPr="00951CD1" w:rsidRDefault="00951CD1" w:rsidP="009A5E71">
      <w:pPr>
        <w:overflowPunct w:val="0"/>
        <w:autoSpaceDE w:val="0"/>
        <w:autoSpaceDN w:val="0"/>
        <w:adjustRightInd w:val="0"/>
        <w:jc w:val="both"/>
        <w:rPr>
          <w:rFonts w:ascii="Times New Roman" w:eastAsia="Times New Roman" w:hAnsi="Times New Roman" w:cs="Times New Roman"/>
          <w:bCs/>
          <w:sz w:val="24"/>
          <w:szCs w:val="24"/>
        </w:rPr>
      </w:pPr>
      <w:r w:rsidRPr="00457D5E">
        <w:rPr>
          <w:rFonts w:ascii="Times New Roman" w:eastAsia="Times New Roman" w:hAnsi="Times New Roman" w:cs="Times New Roman"/>
          <w:bCs/>
          <w:sz w:val="24"/>
          <w:szCs w:val="24"/>
          <w:u w:val="single"/>
        </w:rPr>
        <w:t>Projekta realizācijas vieta:</w:t>
      </w:r>
      <w:r w:rsidRPr="00951CD1">
        <w:rPr>
          <w:rFonts w:ascii="Times New Roman" w:eastAsia="Times New Roman" w:hAnsi="Times New Roman" w:cs="Times New Roman"/>
          <w:bCs/>
          <w:sz w:val="24"/>
          <w:szCs w:val="24"/>
        </w:rPr>
        <w:t xml:space="preserve"> Rīgas iela 20, Lejasciems, Gulbenes novads (kadastra apzīmējums: 50640120435)</w:t>
      </w:r>
    </w:p>
    <w:p w14:paraId="005DF68A" w14:textId="324789A4" w:rsidR="006B6844" w:rsidRDefault="00951CD1" w:rsidP="009A5E71">
      <w:pPr>
        <w:overflowPunct w:val="0"/>
        <w:autoSpaceDE w:val="0"/>
        <w:autoSpaceDN w:val="0"/>
        <w:adjustRightInd w:val="0"/>
        <w:jc w:val="both"/>
        <w:rPr>
          <w:rFonts w:ascii="Times New Roman" w:eastAsia="Times New Roman" w:hAnsi="Times New Roman" w:cs="Times New Roman"/>
          <w:bCs/>
          <w:sz w:val="24"/>
          <w:szCs w:val="24"/>
        </w:rPr>
      </w:pPr>
      <w:r w:rsidRPr="00457D5E">
        <w:rPr>
          <w:rFonts w:ascii="Times New Roman" w:eastAsia="Times New Roman" w:hAnsi="Times New Roman" w:cs="Times New Roman"/>
          <w:bCs/>
          <w:sz w:val="24"/>
          <w:szCs w:val="24"/>
          <w:u w:val="single"/>
        </w:rPr>
        <w:t>Projekta realizēšanai iespējami nepieciešamais finansējums:</w:t>
      </w:r>
      <w:r w:rsidRPr="00951CD1">
        <w:rPr>
          <w:rFonts w:ascii="Times New Roman" w:eastAsia="Times New Roman" w:hAnsi="Times New Roman" w:cs="Times New Roman"/>
          <w:bCs/>
          <w:sz w:val="24"/>
          <w:szCs w:val="24"/>
        </w:rPr>
        <w:t xml:space="preserve"> </w:t>
      </w:r>
      <w:r w:rsidRPr="00102C32">
        <w:rPr>
          <w:rFonts w:ascii="Times New Roman" w:eastAsia="Times New Roman" w:hAnsi="Times New Roman" w:cs="Times New Roman"/>
          <w:b/>
          <w:sz w:val="24"/>
          <w:szCs w:val="24"/>
        </w:rPr>
        <w:t>18 405,66 EUR</w:t>
      </w:r>
    </w:p>
    <w:p w14:paraId="7D7818B7" w14:textId="77777777" w:rsidR="00951CD1" w:rsidRDefault="00951CD1" w:rsidP="009A5E71">
      <w:pPr>
        <w:overflowPunct w:val="0"/>
        <w:autoSpaceDE w:val="0"/>
        <w:autoSpaceDN w:val="0"/>
        <w:adjustRightInd w:val="0"/>
        <w:jc w:val="both"/>
        <w:rPr>
          <w:rFonts w:ascii="Times New Roman" w:eastAsia="Times New Roman" w:hAnsi="Times New Roman" w:cs="Times New Roman"/>
          <w:bCs/>
          <w:sz w:val="24"/>
          <w:szCs w:val="24"/>
        </w:rPr>
      </w:pPr>
    </w:p>
    <w:p w14:paraId="2539FF0B" w14:textId="77777777" w:rsidR="00495611" w:rsidRDefault="00495611" w:rsidP="00913142">
      <w:pPr>
        <w:overflowPunct w:val="0"/>
        <w:autoSpaceDE w:val="0"/>
        <w:autoSpaceDN w:val="0"/>
        <w:adjustRightInd w:val="0"/>
        <w:ind w:firstLine="720"/>
        <w:rPr>
          <w:rFonts w:ascii="Times New Roman" w:eastAsia="Times New Roman" w:hAnsi="Times New Roman" w:cs="Times New Roman"/>
          <w:bCs/>
          <w:sz w:val="24"/>
          <w:szCs w:val="24"/>
        </w:rPr>
      </w:pPr>
    </w:p>
    <w:p w14:paraId="660957F5" w14:textId="436DFD85" w:rsidR="006E0C19" w:rsidRDefault="00495611" w:rsidP="009A5E71">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sidRPr="00495611">
        <w:rPr>
          <w:rFonts w:ascii="Times New Roman" w:eastAsia="Times New Roman" w:hAnsi="Times New Roman" w:cs="Times New Roman"/>
          <w:bCs/>
          <w:sz w:val="24"/>
          <w:szCs w:val="24"/>
        </w:rPr>
        <w:t>Z.Pūcīte</w:t>
      </w:r>
      <w:proofErr w:type="spellEnd"/>
      <w:r w:rsidRPr="00495611">
        <w:rPr>
          <w:rFonts w:ascii="Times New Roman" w:eastAsia="Times New Roman" w:hAnsi="Times New Roman" w:cs="Times New Roman"/>
          <w:bCs/>
          <w:sz w:val="24"/>
          <w:szCs w:val="24"/>
        </w:rPr>
        <w:t xml:space="preserve"> informē, ka biedrība ir reģistrēta Gulbenes novadā, norādītā realizācijas vieta ir pašvaldības īpašums, kā arī projekts tika iesniegts norādītajā termiņā.</w:t>
      </w:r>
      <w:r w:rsidR="00CB48F2">
        <w:rPr>
          <w:rFonts w:ascii="Times New Roman" w:eastAsia="Times New Roman" w:hAnsi="Times New Roman" w:cs="Times New Roman"/>
          <w:bCs/>
          <w:sz w:val="24"/>
          <w:szCs w:val="24"/>
        </w:rPr>
        <w:t xml:space="preserve"> </w:t>
      </w:r>
      <w:proofErr w:type="spellStart"/>
      <w:r w:rsidR="00CB48F2">
        <w:rPr>
          <w:rFonts w:ascii="Times New Roman" w:eastAsia="Times New Roman" w:hAnsi="Times New Roman" w:cs="Times New Roman"/>
          <w:bCs/>
          <w:sz w:val="24"/>
          <w:szCs w:val="24"/>
        </w:rPr>
        <w:t>L.Reinsone</w:t>
      </w:r>
      <w:proofErr w:type="spellEnd"/>
      <w:r w:rsidR="00CB48F2">
        <w:rPr>
          <w:rFonts w:ascii="Times New Roman" w:eastAsia="Times New Roman" w:hAnsi="Times New Roman" w:cs="Times New Roman"/>
          <w:bCs/>
          <w:sz w:val="24"/>
          <w:szCs w:val="24"/>
        </w:rPr>
        <w:t xml:space="preserve"> norāda, ka iesniegtā projekta ietvaros par piešķirto budžetu </w:t>
      </w:r>
      <w:r w:rsidR="00566D4D">
        <w:rPr>
          <w:rFonts w:ascii="Times New Roman" w:eastAsia="Times New Roman" w:hAnsi="Times New Roman" w:cs="Times New Roman"/>
          <w:bCs/>
          <w:sz w:val="24"/>
          <w:szCs w:val="24"/>
        </w:rPr>
        <w:t>sanāk</w:t>
      </w:r>
      <w:r w:rsidR="00CB48F2">
        <w:rPr>
          <w:rFonts w:ascii="Times New Roman" w:eastAsia="Times New Roman" w:hAnsi="Times New Roman" w:cs="Times New Roman"/>
          <w:bCs/>
          <w:sz w:val="24"/>
          <w:szCs w:val="24"/>
        </w:rPr>
        <w:t xml:space="preserve"> realizēt tikai daļu no visa projekta. </w:t>
      </w:r>
      <w:proofErr w:type="spellStart"/>
      <w:r w:rsidR="00243339">
        <w:rPr>
          <w:rFonts w:ascii="Times New Roman" w:eastAsia="Times New Roman" w:hAnsi="Times New Roman" w:cs="Times New Roman"/>
          <w:bCs/>
          <w:sz w:val="24"/>
          <w:szCs w:val="24"/>
        </w:rPr>
        <w:t>Z.Pūcīte</w:t>
      </w:r>
      <w:proofErr w:type="spellEnd"/>
      <w:r w:rsidR="00243339">
        <w:rPr>
          <w:rFonts w:ascii="Times New Roman" w:eastAsia="Times New Roman" w:hAnsi="Times New Roman" w:cs="Times New Roman"/>
          <w:bCs/>
          <w:sz w:val="24"/>
          <w:szCs w:val="24"/>
        </w:rPr>
        <w:t xml:space="preserve"> norāda, ka projekta ideja ir vērtīga un apsveicama, bet kā jau minēts pieteikumā, lai projektu spētu realizēt pilnā apjomā nepieciešami aptuveni 90 000 EUR, kas ievērojami pārsniedz maksimālo budžetu vienam projektam. </w:t>
      </w:r>
      <w:r w:rsidR="00CD6453">
        <w:rPr>
          <w:rFonts w:ascii="Times New Roman" w:eastAsia="Times New Roman" w:hAnsi="Times New Roman" w:cs="Times New Roman"/>
          <w:bCs/>
          <w:sz w:val="24"/>
          <w:szCs w:val="24"/>
        </w:rPr>
        <w:t xml:space="preserve">Par atvēlēto budžetu 20 000 EUR iesniegtā pieteikuma ietvaros ir </w:t>
      </w:r>
      <w:r w:rsidR="001E6211">
        <w:rPr>
          <w:rFonts w:ascii="Times New Roman" w:eastAsia="Times New Roman" w:hAnsi="Times New Roman" w:cs="Times New Roman"/>
          <w:bCs/>
          <w:sz w:val="24"/>
          <w:szCs w:val="24"/>
        </w:rPr>
        <w:t xml:space="preserve">paredzēts </w:t>
      </w:r>
      <w:r w:rsidR="00CD6453">
        <w:rPr>
          <w:rFonts w:ascii="Times New Roman" w:eastAsia="Times New Roman" w:hAnsi="Times New Roman" w:cs="Times New Roman"/>
          <w:bCs/>
          <w:sz w:val="24"/>
          <w:szCs w:val="24"/>
        </w:rPr>
        <w:t xml:space="preserve">uzsākt projekta realizāciju, uzbūvēt pamatus. </w:t>
      </w:r>
      <w:proofErr w:type="spellStart"/>
      <w:r w:rsidR="00CD6453">
        <w:rPr>
          <w:rFonts w:ascii="Times New Roman" w:eastAsia="Times New Roman" w:hAnsi="Times New Roman" w:cs="Times New Roman"/>
          <w:bCs/>
          <w:sz w:val="24"/>
          <w:szCs w:val="24"/>
        </w:rPr>
        <w:t>J.Barinskis</w:t>
      </w:r>
      <w:proofErr w:type="spellEnd"/>
      <w:r w:rsidR="00CD6453">
        <w:rPr>
          <w:rFonts w:ascii="Times New Roman" w:eastAsia="Times New Roman" w:hAnsi="Times New Roman" w:cs="Times New Roman"/>
          <w:bCs/>
          <w:sz w:val="24"/>
          <w:szCs w:val="24"/>
        </w:rPr>
        <w:t xml:space="preserve"> norāda, ka </w:t>
      </w:r>
      <w:r w:rsidR="007F673F">
        <w:rPr>
          <w:rFonts w:ascii="Times New Roman" w:eastAsia="Times New Roman" w:hAnsi="Times New Roman" w:cs="Times New Roman"/>
          <w:bCs/>
          <w:sz w:val="24"/>
          <w:szCs w:val="24"/>
        </w:rPr>
        <w:t xml:space="preserve">nebūs taustāma rezultāta, tas, kas ir norādīts </w:t>
      </w:r>
      <w:proofErr w:type="spellStart"/>
      <w:r w:rsidR="007F673F">
        <w:rPr>
          <w:rFonts w:ascii="Times New Roman" w:eastAsia="Times New Roman" w:hAnsi="Times New Roman" w:cs="Times New Roman"/>
          <w:bCs/>
          <w:sz w:val="24"/>
          <w:szCs w:val="24"/>
        </w:rPr>
        <w:t>vizualizācijās</w:t>
      </w:r>
      <w:proofErr w:type="spellEnd"/>
      <w:r w:rsidR="007F673F">
        <w:rPr>
          <w:rFonts w:ascii="Times New Roman" w:eastAsia="Times New Roman" w:hAnsi="Times New Roman" w:cs="Times New Roman"/>
          <w:bCs/>
          <w:sz w:val="24"/>
          <w:szCs w:val="24"/>
        </w:rPr>
        <w:t xml:space="preserve"> un tas, par ko iedzīvotāji balsos, nespēs tikt realizēts par atvēlēto budžetu. </w:t>
      </w:r>
      <w:proofErr w:type="spellStart"/>
      <w:r w:rsidR="00591EA1">
        <w:rPr>
          <w:rFonts w:ascii="Times New Roman" w:eastAsia="Times New Roman" w:hAnsi="Times New Roman" w:cs="Times New Roman"/>
          <w:bCs/>
          <w:sz w:val="24"/>
          <w:szCs w:val="24"/>
        </w:rPr>
        <w:t>L.Stafecka</w:t>
      </w:r>
      <w:proofErr w:type="spellEnd"/>
      <w:r w:rsidR="00591EA1">
        <w:rPr>
          <w:rFonts w:ascii="Times New Roman" w:eastAsia="Times New Roman" w:hAnsi="Times New Roman" w:cs="Times New Roman"/>
          <w:bCs/>
          <w:sz w:val="24"/>
          <w:szCs w:val="24"/>
        </w:rPr>
        <w:t xml:space="preserve"> norāda, ka šeit pastāv risks</w:t>
      </w:r>
      <w:r w:rsidR="008A24C6">
        <w:rPr>
          <w:rFonts w:ascii="Times New Roman" w:eastAsia="Times New Roman" w:hAnsi="Times New Roman" w:cs="Times New Roman"/>
          <w:bCs/>
          <w:sz w:val="24"/>
          <w:szCs w:val="24"/>
        </w:rPr>
        <w:t>, ka projekts var netikt realizēts pilnā apjomā, jo projektā nav norādīts, kur tiks piesaistīts papildus finansējums.</w:t>
      </w:r>
      <w:r w:rsidR="004B2EC7">
        <w:rPr>
          <w:rFonts w:ascii="Times New Roman" w:eastAsia="Times New Roman" w:hAnsi="Times New Roman" w:cs="Times New Roman"/>
          <w:bCs/>
          <w:sz w:val="24"/>
          <w:szCs w:val="24"/>
        </w:rPr>
        <w:t xml:space="preserve"> </w:t>
      </w:r>
      <w:proofErr w:type="spellStart"/>
      <w:r w:rsidR="004B2EC7">
        <w:rPr>
          <w:rFonts w:ascii="Times New Roman" w:eastAsia="Times New Roman" w:hAnsi="Times New Roman" w:cs="Times New Roman"/>
          <w:bCs/>
          <w:sz w:val="24"/>
          <w:szCs w:val="24"/>
        </w:rPr>
        <w:t>J.Barinskis</w:t>
      </w:r>
      <w:proofErr w:type="spellEnd"/>
      <w:r w:rsidR="004B2EC7">
        <w:rPr>
          <w:rFonts w:ascii="Times New Roman" w:eastAsia="Times New Roman" w:hAnsi="Times New Roman" w:cs="Times New Roman"/>
          <w:bCs/>
          <w:sz w:val="24"/>
          <w:szCs w:val="24"/>
        </w:rPr>
        <w:t xml:space="preserve"> norāda, ka kopējā projekta tāmē, kas sastāda aptuveni 90 000 EUR ir norādītas tehniskās dokumentācijas un būvuzraudzības izmaksas, bet </w:t>
      </w:r>
      <w:r w:rsidR="00B55E87">
        <w:rPr>
          <w:rFonts w:ascii="Times New Roman" w:eastAsia="Times New Roman" w:hAnsi="Times New Roman" w:cs="Times New Roman"/>
          <w:bCs/>
          <w:sz w:val="24"/>
          <w:szCs w:val="24"/>
        </w:rPr>
        <w:t xml:space="preserve">konkursā </w:t>
      </w:r>
      <w:r w:rsidR="004B2EC7">
        <w:rPr>
          <w:rFonts w:ascii="Times New Roman" w:eastAsia="Times New Roman" w:hAnsi="Times New Roman" w:cs="Times New Roman"/>
          <w:bCs/>
          <w:sz w:val="24"/>
          <w:szCs w:val="24"/>
        </w:rPr>
        <w:t xml:space="preserve">pieteiktajos 20 000 EUR pamatu būvniecībai šādas izmaksas un tehniskā dokumentācija nav paredzēta. </w:t>
      </w:r>
      <w:proofErr w:type="spellStart"/>
      <w:r w:rsidR="00CF7C11">
        <w:rPr>
          <w:rFonts w:ascii="Times New Roman" w:eastAsia="Times New Roman" w:hAnsi="Times New Roman" w:cs="Times New Roman"/>
          <w:bCs/>
          <w:sz w:val="24"/>
          <w:szCs w:val="24"/>
        </w:rPr>
        <w:t>L.Reinsone</w:t>
      </w:r>
      <w:proofErr w:type="spellEnd"/>
      <w:r w:rsidR="00CF7C11">
        <w:rPr>
          <w:rFonts w:ascii="Times New Roman" w:eastAsia="Times New Roman" w:hAnsi="Times New Roman" w:cs="Times New Roman"/>
          <w:bCs/>
          <w:sz w:val="24"/>
          <w:szCs w:val="24"/>
        </w:rPr>
        <w:t xml:space="preserve"> norāda, ka nolikuma 6.2. punkts nosaka, ka projektam jābūt saistītam ar infrastruktūras uzlabošanu, kurai ir paliekoša un sabiedriski nozīmīga vērtība</w:t>
      </w:r>
      <w:r w:rsidR="00417D44">
        <w:rPr>
          <w:rFonts w:ascii="Times New Roman" w:eastAsia="Times New Roman" w:hAnsi="Times New Roman" w:cs="Times New Roman"/>
          <w:bCs/>
          <w:sz w:val="24"/>
          <w:szCs w:val="24"/>
        </w:rPr>
        <w:t>, kā arī 6.3. punkts nosaka, ka projekta realizēšanas termiņš ir viens gads no tā apstiprināšanas brīža</w:t>
      </w:r>
      <w:r w:rsidR="00ED14F2">
        <w:rPr>
          <w:rFonts w:ascii="Times New Roman" w:eastAsia="Times New Roman" w:hAnsi="Times New Roman" w:cs="Times New Roman"/>
          <w:bCs/>
          <w:sz w:val="24"/>
          <w:szCs w:val="24"/>
        </w:rPr>
        <w:t>, bet gada laikā projektu ir iespējams tikai uzsākt</w:t>
      </w:r>
      <w:r w:rsidR="008E65E2">
        <w:rPr>
          <w:rFonts w:ascii="Times New Roman" w:eastAsia="Times New Roman" w:hAnsi="Times New Roman" w:cs="Times New Roman"/>
          <w:bCs/>
          <w:sz w:val="24"/>
          <w:szCs w:val="24"/>
        </w:rPr>
        <w:t>, nevis realizēt pilnā apjomā.</w:t>
      </w:r>
      <w:r w:rsidR="00417D44">
        <w:rPr>
          <w:rFonts w:ascii="Times New Roman" w:eastAsia="Times New Roman" w:hAnsi="Times New Roman" w:cs="Times New Roman"/>
          <w:bCs/>
          <w:sz w:val="24"/>
          <w:szCs w:val="24"/>
        </w:rPr>
        <w:t xml:space="preserve"> </w:t>
      </w:r>
      <w:r w:rsidR="008A4234">
        <w:rPr>
          <w:rFonts w:ascii="Times New Roman" w:eastAsia="Times New Roman" w:hAnsi="Times New Roman" w:cs="Times New Roman"/>
          <w:bCs/>
          <w:sz w:val="24"/>
          <w:szCs w:val="24"/>
        </w:rPr>
        <w:t xml:space="preserve">Komisija </w:t>
      </w:r>
      <w:r w:rsidR="009E52BB">
        <w:rPr>
          <w:rFonts w:ascii="Times New Roman" w:eastAsia="Times New Roman" w:hAnsi="Times New Roman" w:cs="Times New Roman"/>
          <w:bCs/>
          <w:sz w:val="24"/>
          <w:szCs w:val="24"/>
        </w:rPr>
        <w:t>secina</w:t>
      </w:r>
      <w:r w:rsidR="008A4234">
        <w:rPr>
          <w:rFonts w:ascii="Times New Roman" w:eastAsia="Times New Roman" w:hAnsi="Times New Roman" w:cs="Times New Roman"/>
          <w:bCs/>
          <w:sz w:val="24"/>
          <w:szCs w:val="24"/>
        </w:rPr>
        <w:t xml:space="preserve">, ka šim pieteikumam ir neatbilstības nolikuma 6.punkta prasībām. </w:t>
      </w:r>
    </w:p>
    <w:p w14:paraId="51FC4B00" w14:textId="77777777" w:rsidR="00495611" w:rsidRPr="00495611" w:rsidRDefault="00495611" w:rsidP="009A5E71">
      <w:pPr>
        <w:overflowPunct w:val="0"/>
        <w:autoSpaceDE w:val="0"/>
        <w:autoSpaceDN w:val="0"/>
        <w:adjustRightInd w:val="0"/>
        <w:ind w:firstLine="720"/>
        <w:jc w:val="both"/>
        <w:rPr>
          <w:rFonts w:ascii="Times New Roman" w:eastAsia="Times New Roman" w:hAnsi="Times New Roman" w:cs="Times New Roman"/>
          <w:bCs/>
          <w:sz w:val="24"/>
          <w:szCs w:val="24"/>
        </w:rPr>
      </w:pPr>
      <w:bookmarkStart w:id="0" w:name="_Hlk76560133"/>
      <w:r w:rsidRPr="00495611">
        <w:rPr>
          <w:rFonts w:ascii="Times New Roman" w:eastAsia="Times New Roman" w:hAnsi="Times New Roman" w:cs="Times New Roman"/>
          <w:bCs/>
          <w:sz w:val="24"/>
          <w:szCs w:val="24"/>
        </w:rPr>
        <w:t>Komisija balso par projekta nodošanu balsošanai iedzīvotājiem.</w:t>
      </w:r>
    </w:p>
    <w:p w14:paraId="031E26F0" w14:textId="281048C0" w:rsidR="00495611" w:rsidRDefault="00495611" w:rsidP="009A5E71">
      <w:pPr>
        <w:overflowPunct w:val="0"/>
        <w:autoSpaceDE w:val="0"/>
        <w:autoSpaceDN w:val="0"/>
        <w:adjustRightInd w:val="0"/>
        <w:ind w:firstLine="720"/>
        <w:jc w:val="both"/>
        <w:rPr>
          <w:rFonts w:ascii="Times New Roman" w:eastAsia="Times New Roman" w:hAnsi="Times New Roman" w:cs="Times New Roman"/>
          <w:bCs/>
          <w:sz w:val="24"/>
          <w:szCs w:val="24"/>
        </w:rPr>
      </w:pPr>
      <w:r w:rsidRPr="00495611">
        <w:rPr>
          <w:rFonts w:ascii="Times New Roman" w:eastAsia="Times New Roman" w:hAnsi="Times New Roman" w:cs="Times New Roman"/>
          <w:bCs/>
          <w:sz w:val="24"/>
          <w:szCs w:val="24"/>
        </w:rPr>
        <w:t xml:space="preserve">Balsošanas rezultāts: par – </w:t>
      </w:r>
      <w:r w:rsidR="00D36E30">
        <w:rPr>
          <w:rFonts w:ascii="Times New Roman" w:eastAsia="Times New Roman" w:hAnsi="Times New Roman" w:cs="Times New Roman"/>
          <w:bCs/>
          <w:sz w:val="24"/>
          <w:szCs w:val="24"/>
        </w:rPr>
        <w:t>0</w:t>
      </w:r>
      <w:r w:rsidRPr="00495611">
        <w:rPr>
          <w:rFonts w:ascii="Times New Roman" w:eastAsia="Times New Roman" w:hAnsi="Times New Roman" w:cs="Times New Roman"/>
          <w:bCs/>
          <w:sz w:val="24"/>
          <w:szCs w:val="24"/>
        </w:rPr>
        <w:t xml:space="preserve">, pret – </w:t>
      </w:r>
      <w:r w:rsidR="00D36E30" w:rsidRPr="00D36E30">
        <w:rPr>
          <w:rFonts w:ascii="Times New Roman" w:eastAsia="Times New Roman" w:hAnsi="Times New Roman" w:cs="Times New Roman"/>
          <w:bCs/>
          <w:sz w:val="24"/>
          <w:szCs w:val="24"/>
        </w:rPr>
        <w:t>7(</w:t>
      </w:r>
      <w:proofErr w:type="spellStart"/>
      <w:r w:rsidR="00D36E30" w:rsidRPr="00D36E30">
        <w:rPr>
          <w:rFonts w:ascii="Times New Roman" w:eastAsia="Times New Roman" w:hAnsi="Times New Roman" w:cs="Times New Roman"/>
          <w:bCs/>
          <w:sz w:val="24"/>
          <w:szCs w:val="24"/>
        </w:rPr>
        <w:t>L.Reinsone</w:t>
      </w:r>
      <w:proofErr w:type="spellEnd"/>
      <w:r w:rsidR="00D36E30" w:rsidRPr="00D36E30">
        <w:rPr>
          <w:rFonts w:ascii="Times New Roman" w:eastAsia="Times New Roman" w:hAnsi="Times New Roman" w:cs="Times New Roman"/>
          <w:bCs/>
          <w:sz w:val="24"/>
          <w:szCs w:val="24"/>
        </w:rPr>
        <w:t xml:space="preserve">, </w:t>
      </w:r>
      <w:proofErr w:type="spellStart"/>
      <w:r w:rsidR="00D36E30" w:rsidRPr="00D36E30">
        <w:rPr>
          <w:rFonts w:ascii="Times New Roman" w:eastAsia="Times New Roman" w:hAnsi="Times New Roman" w:cs="Times New Roman"/>
          <w:bCs/>
          <w:sz w:val="24"/>
          <w:szCs w:val="24"/>
        </w:rPr>
        <w:t>D.Gargurne</w:t>
      </w:r>
      <w:proofErr w:type="spellEnd"/>
      <w:r w:rsidR="00D36E30" w:rsidRPr="00D36E30">
        <w:rPr>
          <w:rFonts w:ascii="Times New Roman" w:eastAsia="Times New Roman" w:hAnsi="Times New Roman" w:cs="Times New Roman"/>
          <w:bCs/>
          <w:sz w:val="24"/>
          <w:szCs w:val="24"/>
        </w:rPr>
        <w:t xml:space="preserve">, </w:t>
      </w:r>
      <w:proofErr w:type="spellStart"/>
      <w:r w:rsidR="00D36E30" w:rsidRPr="00D36E30">
        <w:rPr>
          <w:rFonts w:ascii="Times New Roman" w:eastAsia="Times New Roman" w:hAnsi="Times New Roman" w:cs="Times New Roman"/>
          <w:bCs/>
          <w:sz w:val="24"/>
          <w:szCs w:val="24"/>
        </w:rPr>
        <w:t>G.Kalmane</w:t>
      </w:r>
      <w:proofErr w:type="spellEnd"/>
      <w:r w:rsidR="00D36E30" w:rsidRPr="00D36E30">
        <w:rPr>
          <w:rFonts w:ascii="Times New Roman" w:eastAsia="Times New Roman" w:hAnsi="Times New Roman" w:cs="Times New Roman"/>
          <w:bCs/>
          <w:sz w:val="24"/>
          <w:szCs w:val="24"/>
        </w:rPr>
        <w:t xml:space="preserve">, </w:t>
      </w:r>
      <w:proofErr w:type="spellStart"/>
      <w:r w:rsidR="00D36E30" w:rsidRPr="00D36E30">
        <w:rPr>
          <w:rFonts w:ascii="Times New Roman" w:eastAsia="Times New Roman" w:hAnsi="Times New Roman" w:cs="Times New Roman"/>
          <w:bCs/>
          <w:sz w:val="24"/>
          <w:szCs w:val="24"/>
        </w:rPr>
        <w:t>I.Kalniņa</w:t>
      </w:r>
      <w:proofErr w:type="spellEnd"/>
      <w:r w:rsidR="00D36E30" w:rsidRPr="00D36E30">
        <w:rPr>
          <w:rFonts w:ascii="Times New Roman" w:eastAsia="Times New Roman" w:hAnsi="Times New Roman" w:cs="Times New Roman"/>
          <w:bCs/>
          <w:sz w:val="24"/>
          <w:szCs w:val="24"/>
        </w:rPr>
        <w:t xml:space="preserve">, </w:t>
      </w:r>
      <w:proofErr w:type="spellStart"/>
      <w:r w:rsidR="00D36E30" w:rsidRPr="00D36E30">
        <w:rPr>
          <w:rFonts w:ascii="Times New Roman" w:eastAsia="Times New Roman" w:hAnsi="Times New Roman" w:cs="Times New Roman"/>
          <w:bCs/>
          <w:sz w:val="24"/>
          <w:szCs w:val="24"/>
        </w:rPr>
        <w:t>J.Barinskis</w:t>
      </w:r>
      <w:proofErr w:type="spellEnd"/>
      <w:r w:rsidR="00D36E30" w:rsidRPr="00D36E30">
        <w:rPr>
          <w:rFonts w:ascii="Times New Roman" w:eastAsia="Times New Roman" w:hAnsi="Times New Roman" w:cs="Times New Roman"/>
          <w:bCs/>
          <w:sz w:val="24"/>
          <w:szCs w:val="24"/>
        </w:rPr>
        <w:t xml:space="preserve">, </w:t>
      </w:r>
      <w:proofErr w:type="spellStart"/>
      <w:r w:rsidR="00D36E30" w:rsidRPr="00D36E30">
        <w:rPr>
          <w:rFonts w:ascii="Times New Roman" w:eastAsia="Times New Roman" w:hAnsi="Times New Roman" w:cs="Times New Roman"/>
          <w:bCs/>
          <w:sz w:val="24"/>
          <w:szCs w:val="24"/>
        </w:rPr>
        <w:t>L.Šmite</w:t>
      </w:r>
      <w:proofErr w:type="spellEnd"/>
      <w:r w:rsidR="00D36E30" w:rsidRPr="00D36E30">
        <w:rPr>
          <w:rFonts w:ascii="Times New Roman" w:eastAsia="Times New Roman" w:hAnsi="Times New Roman" w:cs="Times New Roman"/>
          <w:bCs/>
          <w:sz w:val="24"/>
          <w:szCs w:val="24"/>
        </w:rPr>
        <w:t xml:space="preserve">-Ūdre, </w:t>
      </w:r>
      <w:proofErr w:type="spellStart"/>
      <w:r w:rsidR="00D36E30" w:rsidRPr="00D36E30">
        <w:rPr>
          <w:rFonts w:ascii="Times New Roman" w:eastAsia="Times New Roman" w:hAnsi="Times New Roman" w:cs="Times New Roman"/>
          <w:bCs/>
          <w:sz w:val="24"/>
          <w:szCs w:val="24"/>
        </w:rPr>
        <w:t>Z.Pūcīte</w:t>
      </w:r>
      <w:proofErr w:type="spellEnd"/>
      <w:r w:rsidR="00D36E30" w:rsidRPr="00D36E30">
        <w:rPr>
          <w:rFonts w:ascii="Times New Roman" w:eastAsia="Times New Roman" w:hAnsi="Times New Roman" w:cs="Times New Roman"/>
          <w:bCs/>
          <w:sz w:val="24"/>
          <w:szCs w:val="24"/>
        </w:rPr>
        <w:t>)</w:t>
      </w:r>
      <w:r w:rsidRPr="00495611">
        <w:rPr>
          <w:rFonts w:ascii="Times New Roman" w:eastAsia="Times New Roman" w:hAnsi="Times New Roman" w:cs="Times New Roman"/>
          <w:bCs/>
          <w:sz w:val="24"/>
          <w:szCs w:val="24"/>
        </w:rPr>
        <w:t xml:space="preserve">, atturas – </w:t>
      </w:r>
      <w:r w:rsidR="00D36E30">
        <w:rPr>
          <w:rFonts w:ascii="Times New Roman" w:eastAsia="Times New Roman" w:hAnsi="Times New Roman" w:cs="Times New Roman"/>
          <w:bCs/>
          <w:sz w:val="24"/>
          <w:szCs w:val="24"/>
        </w:rPr>
        <w:t>0</w:t>
      </w:r>
      <w:r w:rsidRPr="00495611">
        <w:rPr>
          <w:rFonts w:ascii="Times New Roman" w:eastAsia="Times New Roman" w:hAnsi="Times New Roman" w:cs="Times New Roman"/>
          <w:bCs/>
          <w:sz w:val="24"/>
          <w:szCs w:val="24"/>
        </w:rPr>
        <w:t>.</w:t>
      </w:r>
    </w:p>
    <w:bookmarkEnd w:id="0"/>
    <w:p w14:paraId="1FF77856" w14:textId="77777777" w:rsidR="00495611" w:rsidRDefault="00495611" w:rsidP="00495611">
      <w:pPr>
        <w:overflowPunct w:val="0"/>
        <w:autoSpaceDE w:val="0"/>
        <w:autoSpaceDN w:val="0"/>
        <w:adjustRightInd w:val="0"/>
        <w:ind w:firstLine="720"/>
        <w:rPr>
          <w:rFonts w:ascii="Times New Roman" w:eastAsia="Times New Roman" w:hAnsi="Times New Roman" w:cs="Times New Roman"/>
          <w:bCs/>
          <w:sz w:val="24"/>
          <w:szCs w:val="24"/>
        </w:rPr>
      </w:pPr>
    </w:p>
    <w:p w14:paraId="0F804C97" w14:textId="77777777" w:rsidR="00B267D3" w:rsidRDefault="00B267D3" w:rsidP="00B267D3">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4806F6A0" w14:textId="77777777" w:rsidR="00B267D3" w:rsidRPr="00AD7B44" w:rsidRDefault="00B267D3" w:rsidP="00B267D3">
      <w:pPr>
        <w:overflowPunct w:val="0"/>
        <w:autoSpaceDE w:val="0"/>
        <w:autoSpaceDN w:val="0"/>
        <w:adjustRightInd w:val="0"/>
        <w:jc w:val="center"/>
        <w:rPr>
          <w:rFonts w:ascii="Times New Roman" w:eastAsia="Times New Roman" w:hAnsi="Times New Roman" w:cs="Times New Roman"/>
          <w:b/>
          <w:sz w:val="24"/>
          <w:szCs w:val="24"/>
        </w:rPr>
      </w:pPr>
    </w:p>
    <w:p w14:paraId="2A3BBF6E" w14:textId="36803B88" w:rsidR="00CB0753" w:rsidRDefault="00B267D3" w:rsidP="00B267D3">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444016">
        <w:rPr>
          <w:rFonts w:ascii="Times New Roman" w:eastAsia="Times New Roman" w:hAnsi="Times New Roman" w:cs="Times New Roman"/>
          <w:b/>
          <w:sz w:val="24"/>
          <w:szCs w:val="24"/>
        </w:rPr>
        <w:t>N</w:t>
      </w:r>
      <w:r w:rsidR="00F103B1" w:rsidRPr="00F103B1">
        <w:rPr>
          <w:rFonts w:ascii="Times New Roman" w:eastAsia="Times New Roman" w:hAnsi="Times New Roman" w:cs="Times New Roman"/>
          <w:b/>
          <w:sz w:val="24"/>
          <w:szCs w:val="24"/>
        </w:rPr>
        <w:t xml:space="preserve">enodot balsošanai iedzīvotājiem </w:t>
      </w:r>
      <w:r w:rsidR="00F103B1" w:rsidRPr="00F103B1">
        <w:rPr>
          <w:rFonts w:ascii="Times New Roman" w:eastAsia="Times New Roman" w:hAnsi="Times New Roman" w:cs="Times New Roman"/>
          <w:bCs/>
          <w:sz w:val="24"/>
          <w:szCs w:val="24"/>
        </w:rPr>
        <w:t>biedrības</w:t>
      </w:r>
      <w:r w:rsidR="00F103B1">
        <w:rPr>
          <w:rFonts w:ascii="Times New Roman" w:eastAsia="Times New Roman" w:hAnsi="Times New Roman" w:cs="Times New Roman"/>
          <w:b/>
          <w:sz w:val="24"/>
          <w:szCs w:val="24"/>
        </w:rPr>
        <w:t xml:space="preserve"> </w:t>
      </w:r>
      <w:r w:rsidR="00F103B1" w:rsidRPr="00F103B1">
        <w:rPr>
          <w:rFonts w:ascii="Times New Roman" w:eastAsia="Times New Roman" w:hAnsi="Times New Roman" w:cs="Times New Roman"/>
          <w:bCs/>
          <w:sz w:val="24"/>
          <w:szCs w:val="24"/>
        </w:rPr>
        <w:t>“Labākai rītdienai”</w:t>
      </w:r>
      <w:r w:rsidR="00F103B1" w:rsidRPr="00F103B1">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iesniegto projektu “</w:t>
      </w:r>
      <w:r w:rsidR="00904CE0" w:rsidRPr="00904CE0">
        <w:rPr>
          <w:rFonts w:ascii="Times New Roman" w:eastAsia="Times New Roman" w:hAnsi="Times New Roman" w:cs="Times New Roman"/>
          <w:bCs/>
          <w:sz w:val="24"/>
          <w:szCs w:val="24"/>
        </w:rPr>
        <w:t>Sapņu terase Lejasciemā</w:t>
      </w:r>
      <w:r>
        <w:rPr>
          <w:rFonts w:ascii="Times New Roman" w:eastAsia="Times New Roman" w:hAnsi="Times New Roman" w:cs="Times New Roman"/>
          <w:bCs/>
          <w:sz w:val="24"/>
          <w:szCs w:val="24"/>
        </w:rPr>
        <w:t>”.</w:t>
      </w:r>
    </w:p>
    <w:p w14:paraId="7E203E3C" w14:textId="77777777" w:rsidR="00D07372" w:rsidRDefault="00D07372" w:rsidP="00B267D3">
      <w:pPr>
        <w:overflowPunct w:val="0"/>
        <w:autoSpaceDE w:val="0"/>
        <w:autoSpaceDN w:val="0"/>
        <w:adjustRightInd w:val="0"/>
        <w:rPr>
          <w:rFonts w:ascii="Times New Roman" w:eastAsia="Times New Roman" w:hAnsi="Times New Roman" w:cs="Times New Roman"/>
          <w:bCs/>
          <w:sz w:val="24"/>
          <w:szCs w:val="24"/>
        </w:rPr>
      </w:pPr>
    </w:p>
    <w:p w14:paraId="74387426" w14:textId="7E6CFF04" w:rsidR="00AE5F36" w:rsidRPr="00D422FF" w:rsidRDefault="00D422FF" w:rsidP="00D422FF">
      <w:pPr>
        <w:overflowPunct w:val="0"/>
        <w:autoSpaceDE w:val="0"/>
        <w:autoSpaceDN w:val="0"/>
        <w:adjustRightInd w:val="0"/>
        <w:jc w:val="center"/>
        <w:rPr>
          <w:rFonts w:ascii="Times New Roman" w:eastAsia="Times New Roman" w:hAnsi="Times New Roman" w:cs="Times New Roman"/>
          <w:b/>
          <w:sz w:val="24"/>
          <w:szCs w:val="24"/>
        </w:rPr>
      </w:pPr>
      <w:r w:rsidRPr="00D422FF">
        <w:rPr>
          <w:rFonts w:ascii="Times New Roman" w:eastAsia="Times New Roman" w:hAnsi="Times New Roman" w:cs="Times New Roman"/>
          <w:b/>
          <w:sz w:val="24"/>
          <w:szCs w:val="24"/>
        </w:rPr>
        <w:t>[..]</w:t>
      </w: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74F6182A" w14:textId="4AF95125" w:rsidR="00FB7E88" w:rsidRPr="00D422FF" w:rsidRDefault="00FB7E88" w:rsidP="00D422FF">
      <w:pPr>
        <w:overflowPunct w:val="0"/>
        <w:autoSpaceDE w:val="0"/>
        <w:autoSpaceDN w:val="0"/>
        <w:adjustRightInd w:val="0"/>
        <w:spacing w:after="120"/>
        <w:rPr>
          <w:rFonts w:ascii="Times New Roman" w:eastAsia="Times New Roman" w:hAnsi="Times New Roman" w:cs="Times New Roman"/>
          <w:b/>
          <w:sz w:val="24"/>
          <w:szCs w:val="24"/>
        </w:rPr>
        <w:sectPr w:rsidR="00FB7E88" w:rsidRPr="00D422FF" w:rsidSect="00A56FE8">
          <w:footerReference w:type="default" r:id="rId9"/>
          <w:type w:val="continuous"/>
          <w:pgSz w:w="11906" w:h="16838"/>
          <w:pgMar w:top="1134" w:right="1134" w:bottom="1134" w:left="1701" w:header="709" w:footer="709" w:gutter="0"/>
          <w:cols w:space="708"/>
          <w:docGrid w:linePitch="360"/>
        </w:sect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w:t>
      </w:r>
      <w:r w:rsidR="00D422FF">
        <w:rPr>
          <w:rFonts w:ascii="Times New Roman" w:eastAsia="Times New Roman" w:hAnsi="Times New Roman" w:cs="Times New Roman"/>
          <w:b/>
          <w:sz w:val="24"/>
          <w:szCs w:val="24"/>
        </w:rPr>
        <w:t>e</w:t>
      </w:r>
      <w:proofErr w:type="spellEnd"/>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0A1B1CC7" w14:textId="77777777" w:rsidR="00D422FF" w:rsidRPr="00D422FF" w:rsidRDefault="00D422FF" w:rsidP="00D422FF">
      <w:pPr>
        <w:rPr>
          <w:rFonts w:ascii="Times New Roman" w:eastAsia="Times New Roman" w:hAnsi="Times New Roman" w:cs="Times New Roman"/>
          <w:sz w:val="24"/>
          <w:szCs w:val="24"/>
        </w:rPr>
      </w:pPr>
    </w:p>
    <w:sectPr w:rsidR="00D422FF" w:rsidRPr="00D422FF"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0781" w14:textId="77777777" w:rsidR="006F1E20" w:rsidRDefault="006F1E20" w:rsidP="00306CAF">
      <w:r>
        <w:separator/>
      </w:r>
    </w:p>
  </w:endnote>
  <w:endnote w:type="continuationSeparator" w:id="0">
    <w:p w14:paraId="758FEC4A" w14:textId="77777777" w:rsidR="006F1E20" w:rsidRDefault="006F1E20"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99B3" w14:textId="77777777" w:rsidR="006F1E20" w:rsidRDefault="006F1E20" w:rsidP="00306CAF">
      <w:r>
        <w:separator/>
      </w:r>
    </w:p>
  </w:footnote>
  <w:footnote w:type="continuationSeparator" w:id="0">
    <w:p w14:paraId="30A50CBB" w14:textId="77777777" w:rsidR="006F1E20" w:rsidRDefault="006F1E20"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320F"/>
    <w:multiLevelType w:val="multilevel"/>
    <w:tmpl w:val="5854F8B8"/>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9"/>
  </w:num>
  <w:num w:numId="3">
    <w:abstractNumId w:val="4"/>
  </w:num>
  <w:num w:numId="4">
    <w:abstractNumId w:val="2"/>
  </w:num>
  <w:num w:numId="5">
    <w:abstractNumId w:val="5"/>
  </w:num>
  <w:num w:numId="6">
    <w:abstractNumId w:val="1"/>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27BF4"/>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1E20"/>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176A"/>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22FF"/>
    <w:rsid w:val="00D43F2F"/>
    <w:rsid w:val="00D45C56"/>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5455</Words>
  <Characters>3110</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2021-07-29T09:48:00Z</dcterms:created>
  <dcterms:modified xsi:type="dcterms:W3CDTF">2021-07-29T09:51:00Z</dcterms:modified>
</cp:coreProperties>
</file>