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81C2E" w:rsidRPr="00517B90" w14:paraId="7515B776" w14:textId="77777777" w:rsidTr="00E96EED">
        <w:trPr>
          <w:trHeight w:val="6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48EF" w14:textId="77777777" w:rsidR="00981C2E" w:rsidRPr="00517B90" w:rsidRDefault="00981C2E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  <w:r w:rsidRPr="00517B90">
              <w:rPr>
                <w:b/>
                <w:color w:val="000000"/>
                <w:lang w:val="lv-LV"/>
              </w:rPr>
              <w:t xml:space="preserve">2.4. Projekta realizēšanai iespējami nepieciešamais finansējums </w:t>
            </w:r>
            <w:r w:rsidRPr="00517B90">
              <w:rPr>
                <w:color w:val="000000"/>
                <w:lang w:val="lv-LV"/>
              </w:rPr>
              <w:t xml:space="preserve">(norādāms projekta darbu apjoms, iespējamās darbu un materiālu izmaksas) </w:t>
            </w:r>
            <w:r w:rsidRPr="00517B90">
              <w:rPr>
                <w:b/>
                <w:lang w:val="lv-LV"/>
              </w:rPr>
              <w:t>*</w:t>
            </w:r>
          </w:p>
        </w:tc>
      </w:tr>
      <w:tr w:rsidR="00981C2E" w:rsidRPr="00517B90" w14:paraId="714C5DB3" w14:textId="77777777" w:rsidTr="00E96EED">
        <w:trPr>
          <w:trHeight w:val="337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2460" w14:textId="77777777" w:rsidR="00981C2E" w:rsidRPr="00517B90" w:rsidRDefault="00981C2E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981C2E" w:rsidRPr="00517B90" w14:paraId="773EFFCF" w14:textId="77777777" w:rsidTr="00E96EED">
              <w:tc>
                <w:tcPr>
                  <w:tcW w:w="2830" w:type="dxa"/>
                </w:tcPr>
                <w:p w14:paraId="017C501E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Darbu veids</w:t>
                  </w:r>
                </w:p>
                <w:p w14:paraId="191A4F31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</w:tcPr>
                <w:p w14:paraId="215CB86F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Cena par vienību, EUR</w:t>
                  </w:r>
                </w:p>
              </w:tc>
              <w:tc>
                <w:tcPr>
                  <w:tcW w:w="1420" w:type="dxa"/>
                </w:tcPr>
                <w:p w14:paraId="7D1C510D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Vienību skaits</w:t>
                  </w:r>
                </w:p>
              </w:tc>
              <w:tc>
                <w:tcPr>
                  <w:tcW w:w="1420" w:type="dxa"/>
                </w:tcPr>
                <w:p w14:paraId="425E564C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</w:tcPr>
                <w:p w14:paraId="38217980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 w:rsidRPr="00517B90">
                    <w:rPr>
                      <w:b/>
                      <w:i/>
                      <w:color w:val="000000"/>
                      <w:lang w:val="lv-LV"/>
                    </w:rPr>
                    <w:t>Piezīmes</w:t>
                  </w:r>
                </w:p>
              </w:tc>
            </w:tr>
            <w:tr w:rsidR="00981C2E" w:rsidRPr="00517B90" w14:paraId="55511235" w14:textId="77777777" w:rsidTr="00E96EED">
              <w:tc>
                <w:tcPr>
                  <w:tcW w:w="2830" w:type="dxa"/>
                </w:tcPr>
                <w:p w14:paraId="46E8A002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Trotuāra izbūve ~150 m</w:t>
                  </w:r>
                  <w:r w:rsidRPr="00700A88">
                    <w:rPr>
                      <w:color w:val="000000"/>
                      <w:vertAlign w:val="superscript"/>
                      <w:lang w:val="lv-LV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654F57A6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16501.78</w:t>
                  </w:r>
                </w:p>
              </w:tc>
              <w:tc>
                <w:tcPr>
                  <w:tcW w:w="1420" w:type="dxa"/>
                </w:tcPr>
                <w:p w14:paraId="2FE25CDD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1A1150CC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19967.15</w:t>
                  </w:r>
                </w:p>
              </w:tc>
              <w:tc>
                <w:tcPr>
                  <w:tcW w:w="2405" w:type="dxa"/>
                </w:tcPr>
                <w:p w14:paraId="255552AA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20F90495" w14:textId="77777777" w:rsidTr="00E96EED">
              <w:tc>
                <w:tcPr>
                  <w:tcW w:w="2830" w:type="dxa"/>
                </w:tcPr>
                <w:p w14:paraId="22345BEA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Soliņi</w:t>
                  </w:r>
                </w:p>
              </w:tc>
              <w:tc>
                <w:tcPr>
                  <w:tcW w:w="1134" w:type="dxa"/>
                </w:tcPr>
                <w:p w14:paraId="4DB6DF9F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985.50</w:t>
                  </w:r>
                </w:p>
              </w:tc>
              <w:tc>
                <w:tcPr>
                  <w:tcW w:w="1420" w:type="dxa"/>
                </w:tcPr>
                <w:p w14:paraId="7BADB8C4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</w:t>
                  </w:r>
                </w:p>
              </w:tc>
              <w:tc>
                <w:tcPr>
                  <w:tcW w:w="1420" w:type="dxa"/>
                </w:tcPr>
                <w:p w14:paraId="52962785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4769.80</w:t>
                  </w:r>
                </w:p>
              </w:tc>
              <w:tc>
                <w:tcPr>
                  <w:tcW w:w="2405" w:type="dxa"/>
                </w:tcPr>
                <w:p w14:paraId="6576FDF1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168CBC9E" w14:textId="77777777" w:rsidTr="00E96EED">
              <w:tc>
                <w:tcPr>
                  <w:tcW w:w="2830" w:type="dxa"/>
                </w:tcPr>
                <w:p w14:paraId="0C318F8A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Atkritumu tvertnes</w:t>
                  </w:r>
                </w:p>
              </w:tc>
              <w:tc>
                <w:tcPr>
                  <w:tcW w:w="1134" w:type="dxa"/>
                </w:tcPr>
                <w:p w14:paraId="645C5894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865.35</w:t>
                  </w:r>
                </w:p>
              </w:tc>
              <w:tc>
                <w:tcPr>
                  <w:tcW w:w="1420" w:type="dxa"/>
                </w:tcPr>
                <w:p w14:paraId="45BF0F7D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</w:t>
                  </w:r>
                </w:p>
              </w:tc>
              <w:tc>
                <w:tcPr>
                  <w:tcW w:w="1420" w:type="dxa"/>
                </w:tcPr>
                <w:p w14:paraId="4DC21390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4188.28</w:t>
                  </w:r>
                </w:p>
              </w:tc>
              <w:tc>
                <w:tcPr>
                  <w:tcW w:w="2405" w:type="dxa"/>
                </w:tcPr>
                <w:p w14:paraId="29755D65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09138026" w14:textId="77777777" w:rsidTr="00E96EED">
              <w:trPr>
                <w:trHeight w:val="468"/>
              </w:trPr>
              <w:tc>
                <w:tcPr>
                  <w:tcW w:w="2830" w:type="dxa"/>
                </w:tcPr>
                <w:p w14:paraId="302CB378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 xml:space="preserve">Puķu podi </w:t>
                  </w:r>
                </w:p>
              </w:tc>
              <w:tc>
                <w:tcPr>
                  <w:tcW w:w="1134" w:type="dxa"/>
                </w:tcPr>
                <w:p w14:paraId="3DEDD3AB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870.75</w:t>
                  </w:r>
                </w:p>
              </w:tc>
              <w:tc>
                <w:tcPr>
                  <w:tcW w:w="1420" w:type="dxa"/>
                </w:tcPr>
                <w:p w14:paraId="67DE0F20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</w:t>
                  </w:r>
                </w:p>
              </w:tc>
              <w:tc>
                <w:tcPr>
                  <w:tcW w:w="1420" w:type="dxa"/>
                </w:tcPr>
                <w:p w14:paraId="4CF72DD1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3160.80</w:t>
                  </w:r>
                </w:p>
              </w:tc>
              <w:tc>
                <w:tcPr>
                  <w:tcW w:w="2405" w:type="dxa"/>
                </w:tcPr>
                <w:p w14:paraId="41A59A0B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5BE063A5" w14:textId="77777777" w:rsidTr="00E96EED">
              <w:tc>
                <w:tcPr>
                  <w:tcW w:w="2830" w:type="dxa"/>
                </w:tcPr>
                <w:p w14:paraId="4C27F7B6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Elektrības pievada izbūve un Ziemassvētku egles statīvs</w:t>
                  </w:r>
                </w:p>
              </w:tc>
              <w:tc>
                <w:tcPr>
                  <w:tcW w:w="1134" w:type="dxa"/>
                </w:tcPr>
                <w:p w14:paraId="3456ED04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619.84</w:t>
                  </w:r>
                </w:p>
              </w:tc>
              <w:tc>
                <w:tcPr>
                  <w:tcW w:w="1420" w:type="dxa"/>
                </w:tcPr>
                <w:p w14:paraId="05CF7B83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03C207E4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750.00</w:t>
                  </w:r>
                </w:p>
              </w:tc>
              <w:tc>
                <w:tcPr>
                  <w:tcW w:w="2405" w:type="dxa"/>
                </w:tcPr>
                <w:p w14:paraId="45B56B41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51E872CE" w14:textId="77777777" w:rsidTr="00E96EED">
              <w:tc>
                <w:tcPr>
                  <w:tcW w:w="2830" w:type="dxa"/>
                </w:tcPr>
                <w:p w14:paraId="4A5B9246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Būvniecības ieceres dokumentācijas sagatavošana</w:t>
                  </w:r>
                </w:p>
              </w:tc>
              <w:tc>
                <w:tcPr>
                  <w:tcW w:w="1134" w:type="dxa"/>
                </w:tcPr>
                <w:p w14:paraId="36075F65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1000</w:t>
                  </w:r>
                </w:p>
              </w:tc>
              <w:tc>
                <w:tcPr>
                  <w:tcW w:w="1420" w:type="dxa"/>
                </w:tcPr>
                <w:p w14:paraId="53E388F8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14:paraId="5B0A85C8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  <w:r>
                    <w:rPr>
                      <w:color w:val="000000"/>
                      <w:lang w:val="lv-LV"/>
                    </w:rPr>
                    <w:t>1210</w:t>
                  </w:r>
                </w:p>
              </w:tc>
              <w:tc>
                <w:tcPr>
                  <w:tcW w:w="2405" w:type="dxa"/>
                </w:tcPr>
                <w:p w14:paraId="3DBB34E1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981C2E" w:rsidRPr="00517B90" w14:paraId="76589068" w14:textId="77777777" w:rsidTr="00E96EED">
              <w:tc>
                <w:tcPr>
                  <w:tcW w:w="2830" w:type="dxa"/>
                </w:tcPr>
                <w:p w14:paraId="5D892539" w14:textId="77777777" w:rsidR="00981C2E" w:rsidRPr="00C041D4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 w:themeColor="text1"/>
                      <w:lang w:val="lv-LV"/>
                    </w:rPr>
                  </w:pPr>
                  <w:r w:rsidRPr="00C041D4">
                    <w:rPr>
                      <w:i/>
                      <w:color w:val="000000" w:themeColor="text1"/>
                      <w:lang w:val="lv-LV"/>
                    </w:rPr>
                    <w:t>PAVISAM KOPĀ</w:t>
                  </w:r>
                </w:p>
              </w:tc>
              <w:tc>
                <w:tcPr>
                  <w:tcW w:w="1134" w:type="dxa"/>
                </w:tcPr>
                <w:p w14:paraId="7165D41F" w14:textId="77777777" w:rsidR="00981C2E" w:rsidRPr="00C041D4" w:rsidRDefault="00981C2E" w:rsidP="00E96EED">
                  <w:pPr>
                    <w:suppressAutoHyphens w:val="0"/>
                    <w:spacing w:line="276" w:lineRule="auto"/>
                    <w:ind w:leftChars="0" w:left="0" w:firstLineChars="0" w:firstLine="0"/>
                    <w:jc w:val="both"/>
                    <w:textDirection w:val="lrTb"/>
                    <w:textAlignment w:val="auto"/>
                    <w:outlineLvl w:val="9"/>
                    <w:rPr>
                      <w:color w:val="000000" w:themeColor="text1"/>
                      <w:lang w:val="lv-LV"/>
                    </w:rPr>
                  </w:pPr>
                  <w:r>
                    <w:rPr>
                      <w:color w:val="000000" w:themeColor="text1"/>
                      <w:lang w:val="lv-LV"/>
                    </w:rPr>
                    <w:t>28137.19</w:t>
                  </w:r>
                </w:p>
              </w:tc>
              <w:tc>
                <w:tcPr>
                  <w:tcW w:w="1420" w:type="dxa"/>
                </w:tcPr>
                <w:p w14:paraId="6A878FFC" w14:textId="77777777" w:rsidR="00981C2E" w:rsidRPr="00C041D4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1420" w:type="dxa"/>
                </w:tcPr>
                <w:p w14:paraId="6DABB7F2" w14:textId="77777777" w:rsidR="00981C2E" w:rsidRPr="00C041D4" w:rsidRDefault="00981C2E" w:rsidP="00E96EED">
                  <w:pPr>
                    <w:suppressAutoHyphens w:val="0"/>
                    <w:spacing w:line="276" w:lineRule="auto"/>
                    <w:ind w:leftChars="0" w:left="0" w:firstLineChars="0" w:firstLine="0"/>
                    <w:jc w:val="both"/>
                    <w:textDirection w:val="lrTb"/>
                    <w:textAlignment w:val="auto"/>
                    <w:outlineLvl w:val="9"/>
                    <w:rPr>
                      <w:b/>
                      <w:bCs/>
                      <w:color w:val="000000" w:themeColor="text1"/>
                      <w:position w:val="0"/>
                      <w:lang w:val="lv-LV" w:eastAsia="lv-LV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34046</w:t>
                  </w:r>
                </w:p>
                <w:p w14:paraId="6FBCB35A" w14:textId="77777777" w:rsidR="00981C2E" w:rsidRPr="00C041D4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both"/>
                    <w:rPr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2405" w:type="dxa"/>
                </w:tcPr>
                <w:p w14:paraId="35396806" w14:textId="77777777" w:rsidR="00981C2E" w:rsidRPr="00517B90" w:rsidRDefault="00981C2E" w:rsidP="00E96EE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</w:tbl>
          <w:p w14:paraId="3EA8EB01" w14:textId="77777777" w:rsidR="00981C2E" w:rsidRPr="00517B90" w:rsidRDefault="00981C2E" w:rsidP="00E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lv-LV"/>
              </w:rPr>
            </w:pPr>
          </w:p>
        </w:tc>
      </w:tr>
    </w:tbl>
    <w:p w14:paraId="0D72E27B" w14:textId="77777777" w:rsidR="008B1720" w:rsidRDefault="008B1720">
      <w:pPr>
        <w:ind w:left="0" w:hanging="2"/>
      </w:pPr>
    </w:p>
    <w:sectPr w:rsidR="008B1720" w:rsidSect="00525C8E"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2"/>
    <w:rsid w:val="00525C8E"/>
    <w:rsid w:val="006713B2"/>
    <w:rsid w:val="008B1720"/>
    <w:rsid w:val="009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36DBB4-4BBC-45E4-8043-BD88688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1C2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Pinupe</dc:creator>
  <cp:keywords/>
  <dc:description/>
  <cp:lastModifiedBy>Dace Pinupe</cp:lastModifiedBy>
  <cp:revision>2</cp:revision>
  <dcterms:created xsi:type="dcterms:W3CDTF">2023-07-31T12:06:00Z</dcterms:created>
  <dcterms:modified xsi:type="dcterms:W3CDTF">2023-07-31T12:07:00Z</dcterms:modified>
</cp:coreProperties>
</file>